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DD" w:rsidRPr="00AC61A2" w:rsidRDefault="00B620DD" w:rsidP="00B620DD">
      <w:pPr>
        <w:spacing w:after="0" w:line="240" w:lineRule="auto"/>
        <w:outlineLvl w:val="6"/>
        <w:rPr>
          <w:rFonts w:ascii="Times New Roman" w:eastAsia="Times New Roman" w:hAnsi="Times New Roman" w:cs="Times New Roman"/>
          <w:b/>
          <w:kern w:val="0"/>
          <w:sz w:val="24"/>
          <w:szCs w:val="24"/>
          <w:lang w:eastAsia="ru-RU"/>
        </w:rPr>
      </w:pPr>
      <w:r>
        <w:rPr>
          <w:rFonts w:ascii="Times New Roman" w:hAnsi="Times New Roman" w:cs="Times New Roman"/>
          <w:b/>
          <w:bCs/>
          <w:sz w:val="24"/>
          <w:szCs w:val="24"/>
        </w:rPr>
        <w:t xml:space="preserve">                                                           </w:t>
      </w:r>
      <w:r w:rsidRPr="00AC61A2">
        <w:rPr>
          <w:rFonts w:ascii="Times New Roman" w:eastAsia="Times New Roman" w:hAnsi="Times New Roman" w:cs="Times New Roman"/>
          <w:b/>
          <w:kern w:val="0"/>
          <w:sz w:val="24"/>
          <w:szCs w:val="24"/>
          <w:lang w:eastAsia="ru-RU"/>
        </w:rPr>
        <w:t>Al-Farabi Kazakh National University</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Faculty of Medicine and Healthcare</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Department of Dentistry</w:t>
      </w:r>
      <w:r>
        <w:rPr>
          <w:rFonts w:ascii="Times New Roman" w:eastAsia="Times New Roman" w:hAnsi="Times New Roman" w:cs="Times New Roman"/>
          <w:b/>
          <w:kern w:val="0"/>
          <w:sz w:val="24"/>
          <w:szCs w:val="24"/>
          <w:lang w:eastAsia="ru-RU"/>
        </w:rPr>
        <w:t/>
      </w:r>
    </w:p>
    <w:p w:rsidR="00B620DD" w:rsidRPr="00AC61A2" w:rsidRDefault="00B620DD" w:rsidP="00B620DD">
      <w:pPr>
        <w:spacing w:after="0" w:line="240" w:lineRule="auto"/>
        <w:rPr>
          <w:rFonts w:ascii="Times New Roman" w:eastAsia="Times New Roman" w:hAnsi="Times New Roman" w:cs="Times New Roman"/>
          <w:b/>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tbl>
      <w:tblPr>
        <w:tblW w:w="13183" w:type="dxa"/>
        <w:tblLayout w:type="fixed"/>
        <w:tblLook w:val="00A0" w:firstRow="1" w:lastRow="0" w:firstColumn="1" w:lastColumn="0" w:noHBand="0" w:noVBand="0"/>
      </w:tblPr>
      <w:tblGrid>
        <w:gridCol w:w="4428"/>
        <w:gridCol w:w="8755"/>
      </w:tblGrid>
      <w:tr w:rsidR="00B620DD" w:rsidRPr="00AC61A2" w:rsidTr="000D3BB9">
        <w:tc>
          <w:tcPr>
            <w:tcW w:w="4428" w:type="dxa"/>
          </w:tcPr>
          <w:p w:rsidR="00B620DD" w:rsidRPr="00AC61A2" w:rsidRDefault="00B620DD" w:rsidP="00CC23C4">
            <w:pPr>
              <w:spacing w:after="0" w:line="240" w:lineRule="auto"/>
              <w:jc w:val="both"/>
              <w:rPr>
                <w:rFonts w:ascii="Times New Roman" w:eastAsia="Times New Roman" w:hAnsi="Times New Roman" w:cs="Times New Roman"/>
                <w:b/>
                <w:color w:val="FF0000"/>
                <w:kern w:val="0"/>
                <w:sz w:val="24"/>
                <w:szCs w:val="24"/>
                <w:lang w:eastAsia="ru-RU"/>
              </w:rPr>
            </w:pPr>
          </w:p>
        </w:tc>
        <w:tc>
          <w:tcPr>
            <w:tcW w:w="8755" w:type="dxa"/>
          </w:tcPr>
          <w:p w:rsidR="00B620DD" w:rsidRPr="00AC61A2" w:rsidRDefault="00B620DD" w:rsidP="000D3BB9">
            <w:pPr>
              <w:keepNext/>
              <w:keepLines/>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p>
          <w:p w:rsidR="00B620DD" w:rsidRPr="00AC61A2" w:rsidRDefault="00B620DD" w:rsidP="000D3BB9">
            <w:pPr>
              <w:keepNext/>
              <w:keepLines/>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 xml:space="preserve">     </w:t>
            </w:r>
            <w:r w:rsidRPr="00AC61A2">
              <w:rPr>
                <w:rFonts w:ascii="Times New Roman" w:eastAsia="Times New Roman" w:hAnsi="Times New Roman" w:cs="Times New Roman"/>
                <w:b/>
                <w:kern w:val="0"/>
                <w:sz w:val="24"/>
                <w:szCs w:val="24"/>
                <w:lang w:eastAsia="ru-RU"/>
              </w:rPr>
              <w:t>APPROVED</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Dean of the Faculty</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S.B. Kalmakhanov</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 xml:space="preserve">___________________ </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"____" ______________ 2025</w:t>
            </w:r>
          </w:p>
          <w:p w:rsidR="00B620DD" w:rsidRPr="00AC61A2" w:rsidRDefault="00B620DD" w:rsidP="000D3BB9">
            <w:pPr>
              <w:spacing w:after="0" w:line="240" w:lineRule="auto"/>
              <w:jc w:val="right"/>
              <w:rPr>
                <w:rFonts w:ascii="Times New Roman" w:eastAsia="Times New Roman" w:hAnsi="Times New Roman" w:cs="Times New Roman"/>
                <w:b/>
                <w:color w:val="FF0000"/>
                <w:kern w:val="0"/>
                <w:sz w:val="24"/>
                <w:szCs w:val="24"/>
                <w:lang w:eastAsia="ru-RU"/>
              </w:rPr>
            </w:pPr>
          </w:p>
        </w:tc>
      </w:tr>
    </w:tbl>
    <w:p w:rsidR="00B620DD" w:rsidRPr="00AC61A2" w:rsidRDefault="00B620DD" w:rsidP="00B620DD">
      <w:pPr>
        <w:keepNext/>
        <w:spacing w:after="0" w:line="240" w:lineRule="auto"/>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kern w:val="0"/>
          <w:sz w:val="24"/>
          <w:szCs w:val="24"/>
          <w:lang w:eastAsia="ru-RU"/>
        </w:rPr>
        <w:t xml:space="preserve">                                                         </w:t>
      </w:r>
      <w:r w:rsidRPr="00AC61A2">
        <w:rPr>
          <w:rFonts w:ascii="Times New Roman" w:eastAsia="Times New Roman" w:hAnsi="Times New Roman" w:cs="Times New Roman"/>
          <w:b/>
          <w:bCs/>
          <w:kern w:val="32"/>
          <w:sz w:val="24"/>
          <w:szCs w:val="24"/>
          <w:lang w:eastAsia="ru-RU"/>
        </w:rPr>
        <w:t>Educational and Methodological Complex of the Discipline</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bookmarkStart w:id="0" w:name="_Hlk185717627"/>
      <w:bookmarkStart w:id="1" w:name="_Hlk185714984"/>
      <w:r w:rsidRPr="00AC61A2">
        <w:rPr>
          <w:rFonts w:ascii="Times New Roman" w:eastAsia="Times New Roman" w:hAnsi="Times New Roman" w:cs="Times New Roman"/>
          <w:b/>
          <w:kern w:val="0"/>
          <w:sz w:val="24"/>
          <w:szCs w:val="24"/>
          <w:lang w:eastAsia="ru-RU"/>
        </w:rPr>
        <w:t xml:space="preserve">Professional Practice </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"Assistant to the Dentist"</w:t>
      </w:r>
      <w:r>
        <w:rPr>
          <w:rFonts w:ascii="Times New Roman" w:eastAsia="Times New Roman" w:hAnsi="Times New Roman" w:cs="Times New Roman"/>
          <w:b/>
          <w:kern w:val="0"/>
          <w:sz w:val="24"/>
          <w:szCs w:val="24"/>
          <w:lang w:eastAsia="ru-RU"/>
        </w:rPr>
        <w:t/>
      </w:r>
      <w:r w:rsidRPr="00AC61A2">
        <w:rPr>
          <w:rFonts w:ascii="Times New Roman" w:eastAsia="Times New Roman" w:hAnsi="Times New Roman" w:cs="Times New Roman"/>
          <w:b/>
          <w:kern w:val="0"/>
          <w:sz w:val="24"/>
          <w:szCs w:val="24"/>
          <w:lang w:eastAsia="ru-RU"/>
        </w:rPr>
        <w:t xml:space="preserve"/>
      </w:r>
      <w:bookmarkEnd w:id="0"/>
      <w:r w:rsidRPr="00AC61A2">
        <w:rPr>
          <w:rFonts w:ascii="Times New Roman" w:eastAsia="Times New Roman" w:hAnsi="Times New Roman" w:cs="Times New Roman"/>
          <w:b/>
          <w:kern w:val="0"/>
          <w:sz w:val="24"/>
          <w:szCs w:val="24"/>
          <w:lang w:eastAsia="ru-RU"/>
        </w:rPr>
        <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PP 4307</w:t>
      </w:r>
      <w:r w:rsidRPr="00AC61A2">
        <w:rPr>
          <w:rFonts w:ascii="Times New Roman" w:eastAsia="Times New Roman" w:hAnsi="Times New Roman" w:cs="Times New Roman"/>
          <w:b/>
          <w:kern w:val="0"/>
          <w:sz w:val="24"/>
          <w:szCs w:val="24"/>
          <w:lang w:eastAsia="ru-RU"/>
        </w:rPr>
        <w:t/>
      </w:r>
      <w:r>
        <w:rPr>
          <w:rFonts w:ascii="Times New Roman" w:eastAsia="Times New Roman" w:hAnsi="Times New Roman" w:cs="Times New Roman"/>
          <w:b/>
          <w:kern w:val="0"/>
          <w:sz w:val="24"/>
          <w:szCs w:val="24"/>
          <w:lang w:eastAsia="ru-RU"/>
        </w:rPr>
        <w:t/>
      </w:r>
      <w:r w:rsidRPr="00AC61A2">
        <w:rPr>
          <w:rFonts w:ascii="Times New Roman" w:eastAsia="Times New Roman" w:hAnsi="Times New Roman" w:cs="Times New Roman"/>
          <w:b/>
          <w:kern w:val="0"/>
          <w:sz w:val="24"/>
          <w:szCs w:val="24"/>
          <w:lang w:eastAsia="ru-RU"/>
        </w:rPr>
        <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FIELD OF STUDY</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kern w:val="0"/>
          <w:sz w:val="24"/>
          <w:szCs w:val="24"/>
          <w:lang w:eastAsia="ru-RU"/>
        </w:rPr>
        <w:t>6B101 HEALTHCARE</w:t>
      </w:r>
      <w:r w:rsidRPr="00AC61A2">
        <w:rPr>
          <w:rFonts w:ascii="Times New Roman" w:eastAsia="Times New Roman" w:hAnsi="Times New Roman" w:cs="Times New Roman"/>
          <w:b/>
          <w:color w:val="FF0000"/>
          <w:kern w:val="0"/>
          <w:sz w:val="24"/>
          <w:szCs w:val="24"/>
          <w:lang w:eastAsia="ru-RU"/>
        </w:rPr>
        <w:t xml:space="preserve"/>
      </w:r>
      <w:r w:rsidRPr="00AC61A2">
        <w:rPr>
          <w:rFonts w:ascii="Times New Roman" w:eastAsia="Times New Roman" w:hAnsi="Times New Roman" w:cs="Times New Roman"/>
          <w:b/>
          <w:kern w:val="0"/>
          <w:sz w:val="24"/>
          <w:szCs w:val="24"/>
          <w:lang w:eastAsia="ru-RU"/>
        </w:rPr>
        <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caps/>
          <w:kern w:val="0"/>
          <w:sz w:val="24"/>
          <w:szCs w:val="24"/>
          <w:lang w:eastAsia="ru-RU"/>
        </w:rPr>
        <w:t>Educational program</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bCs/>
          <w:caps/>
          <w:kern w:val="0"/>
          <w:sz w:val="24"/>
          <w:szCs w:val="24"/>
          <w:lang w:eastAsia="ru-RU"/>
        </w:rPr>
        <w:t xml:space="preserve">6M10104 - DENTISTRY  </w:t>
      </w:r>
      <w:r w:rsidRPr="00AC61A2">
        <w:rPr>
          <w:rFonts w:ascii="Times New Roman" w:eastAsia="Times New Roman" w:hAnsi="Times New Roman" w:cs="Times New Roman"/>
          <w:b/>
          <w:kern w:val="0"/>
          <w:sz w:val="24"/>
          <w:szCs w:val="24"/>
          <w:lang w:eastAsia="ru-RU"/>
        </w:rPr>
        <w:t/>
      </w:r>
      <w:r>
        <w:rPr>
          <w:rFonts w:ascii="Times New Roman" w:eastAsia="Times New Roman" w:hAnsi="Times New Roman" w:cs="Times New Roman"/>
          <w:b/>
          <w:kern w:val="0"/>
          <w:sz w:val="24"/>
          <w:szCs w:val="24"/>
          <w:lang w:eastAsia="ru-RU"/>
        </w:rPr>
        <w:t/>
      </w:r>
      <w:r w:rsidRPr="00AC61A2">
        <w:rPr>
          <w:rFonts w:ascii="Times New Roman" w:eastAsia="Times New Roman" w:hAnsi="Times New Roman" w:cs="Times New Roman"/>
          <w:b/>
          <w:kern w:val="0"/>
          <w:sz w:val="24"/>
          <w:szCs w:val="24"/>
          <w:lang w:eastAsia="ru-RU"/>
        </w:rPr>
        <w:t xml:space="preserve"/>
      </w:r>
    </w:p>
    <w:bookmarkEnd w:id="1"/>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color w:val="FF0000"/>
          <w:kern w:val="0"/>
          <w:sz w:val="24"/>
          <w:szCs w:val="24"/>
          <w:lang w:eastAsia="ru-RU"/>
        </w:rPr>
        <w:t xml:space="preserve">                                                                                                                    </w:t>
      </w:r>
      <w:r w:rsidRPr="00AC61A2">
        <w:rPr>
          <w:rFonts w:ascii="Times New Roman" w:eastAsia="Times New Roman" w:hAnsi="Times New Roman" w:cs="Times New Roman"/>
          <w:kern w:val="0"/>
          <w:sz w:val="24"/>
          <w:szCs w:val="24"/>
          <w:lang w:eastAsia="ru-RU"/>
        </w:rPr>
        <w:t>Year 4</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kern w:val="0"/>
          <w:sz w:val="24"/>
          <w:szCs w:val="24"/>
          <w:lang w:eastAsia="ru-RU"/>
        </w:rPr>
        <w:t>Semester 7</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kern w:val="0"/>
          <w:sz w:val="24"/>
          <w:szCs w:val="24"/>
          <w:lang w:eastAsia="ru-RU"/>
        </w:rPr>
        <w:t>Number of credits – 3</w:t>
      </w:r>
    </w:p>
    <w:p w:rsidR="00B620DD" w:rsidRPr="00AC61A2" w:rsidRDefault="00B620DD" w:rsidP="00B620DD">
      <w:pPr>
        <w:spacing w:after="0" w:line="240" w:lineRule="auto"/>
        <w:rPr>
          <w:rFonts w:ascii="Times New Roman" w:hAnsi="Times New Roman" w:cs="Times New Roman"/>
          <w:b/>
          <w:kern w:val="0"/>
          <w:sz w:val="32"/>
          <w:szCs w:val="32"/>
          <w:lang w:eastAsia="ru-RU"/>
        </w:rPr>
      </w:pPr>
    </w:p>
    <w:p w:rsidR="00B620DD" w:rsidRDefault="00B620DD" w:rsidP="00B620DD">
      <w:pPr>
        <w:spacing w:after="0" w:line="240" w:lineRule="auto"/>
        <w:contextualSpacing/>
        <w:rPr>
          <w:rFonts w:ascii="Times New Roman" w:hAnsi="Times New Roman" w:cs="Times New Roman"/>
          <w:b/>
          <w:bCs/>
          <w:sz w:val="24"/>
          <w:szCs w:val="24"/>
        </w:rPr>
      </w:pP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6E7D90">
        <w:rPr>
          <w:rFonts w:ascii="Times New Roman" w:hAnsi="Times New Roman" w:cs="Times New Roman"/>
          <w:b/>
          <w:bCs/>
          <w:sz w:val="24"/>
          <w:szCs w:val="24"/>
        </w:rPr>
        <w:t>SYLLABUS</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Professional Practice </w:t>
      </w:r>
    </w:p>
    <w:p w:rsidR="00B620DD" w:rsidRDefault="00B620DD" w:rsidP="00B620DD">
      <w:pPr>
        <w:pBdr>
          <w:top w:val="nil"/>
          <w:left w:val="nil"/>
          <w:bottom w:val="nil"/>
          <w:right w:val="nil"/>
          <w:between w:val="nil"/>
        </w:pBdr>
        <w:jc w:val="center"/>
        <w:rPr>
          <w:rFonts w:ascii="Times New Roman" w:hAnsi="Times New Roman" w:cs="Times New Roman"/>
          <w:b/>
          <w:sz w:val="24"/>
          <w:szCs w:val="24"/>
        </w:rPr>
      </w:pPr>
      <w:r w:rsidRPr="00AC61A2">
        <w:rPr>
          <w:rFonts w:ascii="Times New Roman" w:eastAsia="Times New Roman" w:hAnsi="Times New Roman" w:cs="Times New Roman"/>
          <w:b/>
          <w:kern w:val="0"/>
          <w:sz w:val="24"/>
          <w:szCs w:val="24"/>
          <w:lang w:eastAsia="ru-RU"/>
        </w:rPr>
        <w:t>"Assistant to the Dentist"</w:t>
      </w:r>
      <w:r>
        <w:rPr>
          <w:rFonts w:ascii="Times New Roman" w:eastAsia="Times New Roman" w:hAnsi="Times New Roman" w:cs="Times New Roman"/>
          <w:b/>
          <w:kern w:val="0"/>
          <w:sz w:val="24"/>
          <w:szCs w:val="24"/>
          <w:lang w:eastAsia="ru-RU"/>
        </w:rPr>
        <w:t/>
      </w:r>
      <w:r w:rsidRPr="00AC61A2">
        <w:rPr>
          <w:rFonts w:ascii="Times New Roman" w:eastAsia="Times New Roman" w:hAnsi="Times New Roman" w:cs="Times New Roman"/>
          <w:b/>
          <w:kern w:val="0"/>
          <w:sz w:val="24"/>
          <w:szCs w:val="24"/>
          <w:lang w:eastAsia="ru-RU"/>
        </w:rPr>
        <w:t xml:space="preserve"/>
      </w:r>
    </w:p>
    <w:p w:rsidR="00B620DD" w:rsidRPr="00BD4F8A" w:rsidRDefault="00B620DD" w:rsidP="00B620DD">
      <w:pPr>
        <w:pBdr>
          <w:top w:val="nil"/>
          <w:left w:val="nil"/>
          <w:bottom w:val="nil"/>
          <w:right w:val="nil"/>
          <w:between w:val="nil"/>
        </w:pBdr>
        <w:jc w:val="center"/>
        <w:rPr>
          <w:rFonts w:ascii="Times New Roman" w:hAnsi="Times New Roman" w:cs="Times New Roman"/>
          <w:b/>
          <w:sz w:val="24"/>
          <w:szCs w:val="24"/>
        </w:rPr>
      </w:pPr>
    </w:p>
    <w:p w:rsidR="00B620DD" w:rsidRPr="00DA297F" w:rsidRDefault="00B620DD" w:rsidP="00B620DD">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4"/>
        <w:gridCol w:w="709"/>
        <w:gridCol w:w="566"/>
        <w:gridCol w:w="7088"/>
      </w:tblGrid>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1.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General information about the course</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w:t>
            </w:r>
          </w:p>
        </w:tc>
        <w:tc>
          <w:tcPr>
            <w:tcW w:w="7093" w:type="dxa"/>
            <w:gridSpan w:val="2"/>
          </w:tcPr>
          <w:p w:rsidR="00B620DD" w:rsidRPr="00082309" w:rsidRDefault="00B620DD" w:rsidP="00CC23C4">
            <w:pPr>
              <w:spacing w:after="0" w:line="240" w:lineRule="auto"/>
              <w:jc w:val="both"/>
              <w:rPr>
                <w:rFonts w:ascii="Times New Roman" w:eastAsia="Times New Roman" w:hAnsi="Times New Roman" w:cs="Times New Roman"/>
                <w:sz w:val="24"/>
                <w:szCs w:val="24"/>
              </w:rPr>
            </w:pPr>
            <w:r w:rsidRPr="00322FDE">
              <w:rPr>
                <w:rFonts w:ascii="Times New Roman" w:hAnsi="Times New Roman" w:cs="Times New Roman"/>
                <w:sz w:val="24"/>
                <w:szCs w:val="24"/>
              </w:rPr>
              <w:t xml:space="preserve">Faculty/School: </w:t>
            </w:r>
          </w:p>
          <w:p w:rsidR="00B620DD"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Graduate School of Medicine</w:t>
            </w:r>
            <w:r>
              <w:rPr>
                <w:rFonts w:ascii="Times New Roman" w:hAnsi="Times New Roman" w:cs="Times New Roman"/>
                <w:sz w:val="24"/>
                <w:szCs w:val="24"/>
              </w:rPr>
              <w:t/>
            </w:r>
          </w:p>
          <w:p w:rsidR="00B620DD" w:rsidRPr="00B37DC3"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w:t>
            </w:r>
            <w:r>
              <w:rPr>
                <w:rFonts w:ascii="Times New Roman" w:hAnsi="Times New Roman"/>
                <w:sz w:val="24"/>
                <w:szCs w:val="24"/>
              </w:rPr>
              <w:t>Department of Dentistry</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1.6</w:t>
            </w:r>
            <w:r w:rsidRPr="00322FDE">
              <w:rPr>
                <w:rFonts w:ascii="Times New Roman" w:hAnsi="Times New Roman" w:cs="Times New Roman"/>
                <w:sz w:val="24"/>
                <w:szCs w:val="24"/>
              </w:rPr>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Credits (ECTS): </w:t>
            </w:r>
          </w:p>
          <w:p w:rsidR="00B620DD" w:rsidRPr="000C3770" w:rsidRDefault="00B620DD" w:rsidP="00CC23C4">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credits – </w:t>
            </w:r>
            <w:r w:rsidRPr="000C3770">
              <w:rPr>
                <w:rFonts w:ascii="Times New Roman" w:hAnsi="Times New Roman" w:cs="Times New Roman"/>
                <w:color w:val="000000" w:themeColor="text1"/>
                <w:sz w:val="24"/>
                <w:szCs w:val="24"/>
              </w:rPr>
              <w:t xml:space="preserve"/>
            </w:r>
            <w:r>
              <w:rPr>
                <w:rFonts w:ascii="Times New Roman" w:hAnsi="Times New Roman" w:cs="Times New Roman"/>
                <w:color w:val="FF0000"/>
                <w:sz w:val="24"/>
                <w:szCs w:val="24"/>
              </w:rPr>
              <w:t xml:space="preserve"/>
            </w:r>
            <w:r w:rsidRPr="00B620DD">
              <w:rPr>
                <w:rFonts w:ascii="Times New Roman" w:hAnsi="Times New Roman" w:cs="Times New Roman"/>
                <w:sz w:val="24"/>
                <w:szCs w:val="24"/>
              </w:rPr>
              <w:t xml:space="preserve">90 </w:t>
            </w:r>
            <w:r w:rsidRPr="00B620DD">
              <w:rPr>
                <w:rFonts w:ascii="Times New Roman" w:hAnsi="Times New Roman" w:cs="Times New Roman"/>
                <w:color w:val="FF0000"/>
                <w:sz w:val="24"/>
                <w:szCs w:val="24"/>
              </w:rPr>
              <w:t xml:space="preserve"/>
            </w:r>
            <w:r w:rsidRPr="000C3770">
              <w:rPr>
                <w:rFonts w:ascii="Times New Roman" w:hAnsi="Times New Roman" w:cs="Times New Roman"/>
                <w:color w:val="000000" w:themeColor="text1"/>
                <w:sz w:val="24"/>
                <w:szCs w:val="24"/>
              </w:rPr>
              <w:t>hours</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rPr>
          <w:trHeight w:val="2178"/>
        </w:trPr>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1.2</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Educational Program (EP): </w:t>
            </w:r>
          </w:p>
          <w:p w:rsidR="00B620DD" w:rsidRPr="006761FD" w:rsidRDefault="00B620DD" w:rsidP="00CC23C4">
            <w:pPr>
              <w:spacing w:after="0" w:line="240" w:lineRule="auto"/>
              <w:contextualSpacing/>
              <w:jc w:val="both"/>
              <w:rPr>
                <w:rFonts w:ascii="Times New Roman" w:hAnsi="Times New Roman" w:cs="Times New Roman"/>
                <w:sz w:val="24"/>
                <w:szCs w:val="24"/>
              </w:rPr>
            </w:pP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6B10104 - DENTISTRY</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iCs/>
                <w:color w:val="000000"/>
                <w:sz w:val="24"/>
                <w:szCs w:val="24"/>
                <w:lang w:val="kk-KZ" w:eastAsia="ru-RU"/>
              </w:rPr>
              <w:t xml:space="preserve"/>
            </w:r>
            <w:r w:rsidRPr="007A4D5E">
              <w:rPr>
                <w:rFonts w:ascii="Times New Roman" w:hAnsi="Times New Roman"/>
                <w:color w:val="000000"/>
                <w:sz w:val="24"/>
                <w:szCs w:val="24"/>
                <w:lang w:val="kk-KZ" w:eastAsia="ru-RU"/>
              </w:rPr>
              <w:t/>
            </w: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6B10104 - DENTISTRY</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iCs/>
                <w:color w:val="000000"/>
                <w:sz w:val="24"/>
                <w:szCs w:val="24"/>
                <w:lang w:val="kk-KZ" w:eastAsia="ru-RU"/>
              </w:rPr>
              <w:t xml:space="preserve"/>
            </w:r>
            <w:r w:rsidRPr="007A4D5E">
              <w:rPr>
                <w:rFonts w:ascii="Times New Roman" w:hAnsi="Times New Roman"/>
                <w:color w:val="000000"/>
                <w:sz w:val="24"/>
                <w:szCs w:val="24"/>
                <w:lang w:val="kk-KZ" w:eastAsia="ru-RU"/>
              </w:rPr>
              <w:t/>
            </w:r>
          </w:p>
          <w:p w:rsidR="00B620DD" w:rsidRPr="007A4D5E" w:rsidRDefault="00B620DD" w:rsidP="00CC23C4">
            <w:pPr>
              <w:spacing w:after="0" w:line="240" w:lineRule="auto"/>
              <w:rPr>
                <w:rFonts w:ascii="Times New Roman" w:hAnsi="Times New Roman"/>
                <w:color w:val="000000"/>
                <w:sz w:val="24"/>
                <w:szCs w:val="24"/>
                <w:lang w:eastAsia="ru-RU"/>
              </w:rPr>
            </w:pPr>
            <w:r w:rsidRPr="007A4D5E">
              <w:rPr>
                <w:rFonts w:ascii="Times New Roman" w:hAnsi="Times New Roman"/>
                <w:bCs/>
                <w:iCs/>
                <w:color w:val="000000"/>
                <w:sz w:val="24"/>
                <w:szCs w:val="24"/>
              </w:rPr>
              <w:t>6B10104- DENTISTRY</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bCs/>
                <w:iCs/>
                <w:color w:val="000000"/>
                <w:sz w:val="24"/>
                <w:szCs w:val="24"/>
              </w:rPr>
              <w:t/>
            </w:r>
            <w:r w:rsidRPr="007A4D5E">
              <w:rPr>
                <w:rFonts w:ascii="Times New Roman" w:hAnsi="Times New Roman"/>
                <w:bCs/>
                <w:iCs/>
                <w:color w:val="000000"/>
                <w:sz w:val="24"/>
                <w:szCs w:val="24"/>
                <w:lang w:val="kk-KZ"/>
              </w:rPr>
              <w:t/>
            </w:r>
            <w:r w:rsidRPr="007A4D5E">
              <w:rPr>
                <w:rFonts w:ascii="Times New Roman" w:hAnsi="Times New Roman"/>
                <w:iCs/>
                <w:color w:val="000000"/>
                <w:sz w:val="24"/>
                <w:szCs w:val="24"/>
                <w:lang w:val="kk-KZ" w:eastAsia="ru-RU"/>
              </w:rPr>
              <w:t xml:space="preserve"/>
            </w:r>
            <w:r w:rsidRPr="007A4D5E">
              <w:rPr>
                <w:rFonts w:ascii="Times New Roman" w:hAnsi="Times New Roman"/>
                <w:color w:val="000000"/>
                <w:sz w:val="24"/>
                <w:szCs w:val="24"/>
                <w:lang w:val="en-US" w:eastAsia="ru-RU"/>
              </w:rPr>
              <w:t/>
            </w:r>
          </w:p>
          <w:p w:rsidR="00B620DD" w:rsidRPr="007A4D5E" w:rsidRDefault="00B620DD" w:rsidP="00CC23C4">
            <w:pPr>
              <w:spacing w:after="0" w:line="240" w:lineRule="auto"/>
              <w:rPr>
                <w:rFonts w:ascii="Times New Roman" w:hAnsi="Times New Roman"/>
                <w:b/>
                <w:i/>
                <w:color w:val="000000"/>
                <w:sz w:val="24"/>
                <w:szCs w:val="24"/>
                <w:lang w:val="kk-KZ" w:eastAsia="ru-RU"/>
              </w:rPr>
            </w:pPr>
          </w:p>
          <w:p w:rsidR="00B620DD" w:rsidRPr="00322FDE" w:rsidRDefault="00B620DD" w:rsidP="00CC23C4">
            <w:pPr>
              <w:spacing w:after="0" w:line="240" w:lineRule="auto"/>
              <w:rPr>
                <w:rFonts w:ascii="Times New Roman" w:hAnsi="Times New Roman"/>
                <w:b/>
                <w:i/>
                <w:sz w:val="24"/>
                <w:szCs w:val="24"/>
                <w:lang w:val="kk-KZ" w:eastAsia="ru-RU"/>
              </w:rPr>
            </w:pPr>
          </w:p>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1.7</w:t>
            </w:r>
            <w:r w:rsidRPr="00322FDE">
              <w:rPr>
                <w:rFonts w:ascii="Times New Roman" w:hAnsi="Times New Roman" w:cs="Times New Roman"/>
                <w:sz w:val="24"/>
                <w:szCs w:val="24"/>
              </w:rPr>
              <w:t/>
            </w:r>
          </w:p>
        </w:tc>
        <w:tc>
          <w:tcPr>
            <w:tcW w:w="7088" w:type="dxa"/>
          </w:tcPr>
          <w:p w:rsidR="00B620DD" w:rsidRPr="00131E1C" w:rsidRDefault="00B620DD" w:rsidP="00CC23C4">
            <w:pPr>
              <w:spacing w:after="0" w:line="240" w:lineRule="auto"/>
              <w:contextualSpacing/>
              <w:jc w:val="both"/>
              <w:rPr>
                <w:rFonts w:ascii="Times New Roman" w:hAnsi="Times New Roman" w:cs="Times New Roman"/>
                <w:b/>
                <w:bCs/>
                <w:color w:val="000000"/>
                <w:sz w:val="24"/>
                <w:szCs w:val="24"/>
                <w:u w:val="single"/>
              </w:rPr>
            </w:pPr>
            <w:r w:rsidRPr="00131E1C">
              <w:rPr>
                <w:rFonts w:ascii="Times New Roman" w:hAnsi="Times New Roman" w:cs="Times New Roman"/>
                <w:b/>
                <w:bCs/>
                <w:color w:val="000000"/>
                <w:sz w:val="24"/>
                <w:szCs w:val="24"/>
                <w:u w:val="single"/>
              </w:rPr>
              <w:t>Prerequisites:</w:t>
            </w:r>
          </w:p>
          <w:p w:rsidR="00B620DD" w:rsidRPr="00131E1C"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 xml:space="preserve">1. Dental Biomaterials Science</w:t>
            </w:r>
            <w:r>
              <w:rPr>
                <w:rFonts w:ascii="Times New Roman" w:eastAsia="Times New Roman" w:hAnsi="Times New Roman"/>
                <w:color w:val="000000"/>
                <w:sz w:val="24"/>
                <w:szCs w:val="24"/>
                <w:lang w:eastAsia="ru-RU"/>
              </w:rPr>
              <w:t/>
            </w:r>
          </w:p>
          <w:p w:rsidR="00B620DD"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 xml:space="preserve">2. Anatomy and Modeling of Teeth</w:t>
            </w:r>
            <w:r>
              <w:rPr>
                <w:rFonts w:ascii="Times New Roman" w:eastAsia="Times New Roman" w:hAnsi="Times New Roman"/>
                <w:color w:val="000000"/>
                <w:sz w:val="24"/>
                <w:szCs w:val="24"/>
                <w:lang w:eastAsia="ru-RU"/>
              </w:rPr>
              <w:t/>
            </w:r>
          </w:p>
          <w:p w:rsidR="00B620DD" w:rsidRPr="00131E1C" w:rsidRDefault="00B620DD" w:rsidP="00CC23C4">
            <w:pPr>
              <w:spacing w:after="0" w:line="240" w:lineRule="auto"/>
              <w:contextualSpacing/>
              <w:jc w:val="both"/>
              <w:rPr>
                <w:rFonts w:ascii="Times New Roman" w:eastAsia="Times New Roman" w:hAnsi="Times New Roman"/>
                <w:color w:val="000000"/>
                <w:sz w:val="24"/>
                <w:szCs w:val="24"/>
                <w:lang w:eastAsia="ru-RU"/>
              </w:rPr>
            </w:pPr>
          </w:p>
          <w:p w:rsidR="00B620DD" w:rsidRPr="00ED164E" w:rsidRDefault="00B620DD" w:rsidP="00CC23C4">
            <w:pPr>
              <w:spacing w:after="0" w:line="240" w:lineRule="auto"/>
              <w:contextualSpacing/>
              <w:jc w:val="both"/>
              <w:rPr>
                <w:rFonts w:ascii="Times New Roman" w:hAnsi="Times New Roman" w:cs="Times New Roman"/>
                <w:sz w:val="24"/>
                <w:szCs w:val="24"/>
                <w:highlight w:val="yellow"/>
              </w:rPr>
            </w:pPr>
          </w:p>
          <w:p w:rsidR="00B620DD" w:rsidRPr="00E427DB" w:rsidRDefault="00B620DD" w:rsidP="00CC23C4">
            <w:pPr>
              <w:spacing w:after="0" w:line="240" w:lineRule="auto"/>
              <w:contextualSpacing/>
              <w:jc w:val="both"/>
              <w:rPr>
                <w:rFonts w:ascii="Times New Roman" w:hAnsi="Times New Roman" w:cs="Times New Roman"/>
                <w:b/>
                <w:bCs/>
                <w:sz w:val="24"/>
                <w:szCs w:val="24"/>
                <w:u w:val="single"/>
              </w:rPr>
            </w:pPr>
            <w:r w:rsidRPr="00E427DB">
              <w:rPr>
                <w:rFonts w:ascii="Times New Roman" w:hAnsi="Times New Roman" w:cs="Times New Roman"/>
                <w:b/>
                <w:bCs/>
                <w:sz w:val="24"/>
                <w:szCs w:val="24"/>
                <w:u w:val="single"/>
              </w:rPr>
              <w:t>Postrequisites:</w:t>
            </w:r>
          </w:p>
          <w:p w:rsidR="00B620DD" w:rsidRPr="00E427DB"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E427DB">
              <w:rPr>
                <w:rFonts w:ascii="Times New Roman" w:eastAsia="Times New Roman" w:hAnsi="Times New Roman"/>
                <w:color w:val="000000"/>
                <w:sz w:val="24"/>
                <w:szCs w:val="24"/>
                <w:lang w:eastAsia="ru-RU"/>
              </w:rPr>
              <w:t>Clinical Endodontics, Clinical Prosthodontics</w:t>
            </w:r>
            <w:r>
              <w:rPr>
                <w:rFonts w:ascii="Times New Roman" w:eastAsia="Times New Roman" w:hAnsi="Times New Roman"/>
                <w:color w:val="000000"/>
                <w:sz w:val="24"/>
                <w:szCs w:val="24"/>
                <w:lang w:eastAsia="ru-RU"/>
              </w:rPr>
              <w:t/>
            </w:r>
          </w:p>
          <w:p w:rsidR="00B620DD" w:rsidRPr="00322FDE"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1.3</w:t>
            </w:r>
          </w:p>
        </w:tc>
        <w:tc>
          <w:tcPr>
            <w:tcW w:w="7093" w:type="dxa"/>
            <w:gridSpan w:val="2"/>
            <w:shd w:val="clear" w:color="auto" w:fill="auto"/>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Agency and Year of Program Accreditation</w:t>
            </w:r>
          </w:p>
          <w:p w:rsidR="00B620DD" w:rsidRPr="00322FDE" w:rsidRDefault="00B620DD" w:rsidP="00CC23C4">
            <w:pPr>
              <w:spacing w:after="0" w:line="240" w:lineRule="auto"/>
              <w:contextualSpacing/>
              <w:jc w:val="both"/>
              <w:rPr>
                <w:rFonts w:ascii="Times New Roman" w:hAnsi="Times New Roman" w:cs="Times New Roman"/>
                <w:sz w:val="24"/>
                <w:szCs w:val="24"/>
              </w:rPr>
            </w:pPr>
          </w:p>
          <w:p w:rsidR="00B620DD" w:rsidRPr="00E121D5"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NAAR 2023</w:t>
            </w:r>
            <w:r w:rsidRPr="00E121D5">
              <w:rPr>
                <w:rFonts w:ascii="Times New Roman" w:hAnsi="Times New Roman" w:cs="Times New Roman"/>
                <w:sz w:val="24"/>
                <w:szCs w:val="24"/>
              </w:rPr>
              <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1.8</w:t>
            </w:r>
            <w:r w:rsidRPr="00322FDE">
              <w:rPr>
                <w:rFonts w:ascii="Times New Roman" w:hAnsi="Times New Roman" w:cs="Times New Roman"/>
                <w:sz w:val="24"/>
                <w:szCs w:val="24"/>
              </w:rPr>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SRS/SRM/SRD (quantity): 30</w:t>
            </w:r>
            <w:r>
              <w:rPr>
                <w:rFonts w:ascii="Times New Roman" w:hAnsi="Times New Roman" w:cs="Times New Roman"/>
                <w:sz w:val="24"/>
                <w:szCs w:val="24"/>
              </w:rPr>
              <w:t/>
            </w:r>
          </w:p>
          <w:p w:rsidR="00B620DD" w:rsidRPr="00B620DD" w:rsidRDefault="00B620DD" w:rsidP="00CC23C4">
            <w:pPr>
              <w:spacing w:after="0" w:line="240" w:lineRule="auto"/>
              <w:contextualSpacing/>
              <w:jc w:val="both"/>
              <w:rPr>
                <w:rFonts w:ascii="Times New Roman" w:hAnsi="Times New Roman" w:cs="Times New Roman"/>
                <w:sz w:val="24"/>
                <w:szCs w:val="24"/>
              </w:rPr>
            </w:pPr>
            <w:r w:rsidRPr="00AC61A2">
              <w:rPr>
                <w:rFonts w:ascii="Times New Roman" w:hAnsi="Times New Roman" w:cs="Times New Roman"/>
                <w:color w:val="FF0000"/>
                <w:sz w:val="24"/>
                <w:szCs w:val="24"/>
              </w:rPr>
              <w:t xml:space="preserve"> </w:t>
            </w:r>
            <w:r w:rsidRPr="00B620DD">
              <w:rPr>
                <w:rFonts w:ascii="Times New Roman" w:hAnsi="Times New Roman" w:cs="Times New Roman"/>
                <w:sz w:val="24"/>
                <w:szCs w:val="24"/>
              </w:rPr>
              <w:t>hours</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1.4</w:t>
            </w:r>
            <w:r w:rsidRPr="00322FDE">
              <w:rPr>
                <w:rFonts w:ascii="Times New Roman" w:hAnsi="Times New Roman" w:cs="Times New Roman"/>
                <w:sz w:val="24"/>
                <w:szCs w:val="24"/>
              </w:rPr>
              <w:t/>
            </w:r>
          </w:p>
          <w:p w:rsidR="00B620DD" w:rsidRPr="00322FDE" w:rsidRDefault="00B620DD" w:rsidP="00CC23C4">
            <w:pPr>
              <w:spacing w:after="0" w:line="240" w:lineRule="auto"/>
              <w:contextualSpacing/>
              <w:jc w:val="both"/>
              <w:rPr>
                <w:rFonts w:ascii="Times New Roman" w:hAnsi="Times New Roman" w:cs="Times New Roman"/>
                <w:sz w:val="24"/>
                <w:szCs w:val="24"/>
                <w:highlight w:val="yellow"/>
              </w:rPr>
            </w:pPr>
          </w:p>
        </w:tc>
        <w:tc>
          <w:tcPr>
            <w:tcW w:w="7093" w:type="dxa"/>
            <w:gridSpan w:val="2"/>
          </w:tcPr>
          <w:p w:rsidR="00B620DD" w:rsidRPr="00082309" w:rsidRDefault="00B620DD" w:rsidP="00CC23C4">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Professional Practice “Assistant to the Dentist”</w:t>
            </w:r>
          </w:p>
          <w:p w:rsidR="00B620DD" w:rsidRPr="00934EF3" w:rsidRDefault="00B620DD" w:rsidP="00CC23C4">
            <w:pPr>
              <w:pBdr>
                <w:top w:val="nil"/>
                <w:left w:val="nil"/>
                <w:bottom w:val="nil"/>
                <w:right w:val="nil"/>
                <w:between w:val="nil"/>
              </w:pBdr>
              <w:rPr>
                <w:rFonts w:ascii="Times New Roman" w:hAnsi="Times New Roman" w:cs="Times New Roman"/>
                <w:sz w:val="20"/>
                <w:szCs w:val="24"/>
              </w:rPr>
            </w:pP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1.9</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SRSP/SRMP/SRDP (quantity):</w:t>
            </w:r>
          </w:p>
          <w:p w:rsidR="00B620DD" w:rsidRPr="00AC61A2" w:rsidRDefault="00B620DD" w:rsidP="00CC23C4">
            <w:pPr>
              <w:spacing w:after="0" w:line="240" w:lineRule="auto"/>
              <w:contextualSpacing/>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w:t>
            </w:r>
            <w:r w:rsidRPr="00B620DD">
              <w:rPr>
                <w:rFonts w:ascii="Times New Roman" w:hAnsi="Times New Roman" w:cs="Times New Roman"/>
                <w:sz w:val="24"/>
                <w:szCs w:val="24"/>
                <w:lang w:val="kk-KZ"/>
              </w:rPr>
              <w:t>60 hours</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1.5</w:t>
            </w: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b/>
                <w:bCs/>
                <w:sz w:val="24"/>
                <w:szCs w:val="24"/>
              </w:rPr>
            </w:pPr>
            <w:r w:rsidRPr="009B2AC8">
              <w:rPr>
                <w:rFonts w:ascii="Times New Roman" w:hAnsi="Times New Roman" w:cs="Times New Roman"/>
                <w:sz w:val="24"/>
                <w:szCs w:val="24"/>
                <w:lang w:val="en-US"/>
              </w:rPr>
              <w:t>Discipline ID: 91140</w:t>
            </w:r>
            <w:r w:rsidRPr="009B2AC8">
              <w:rPr>
                <w:rFonts w:ascii="Times New Roman" w:hAnsi="Times New Roman" w:cs="Times New Roman"/>
                <w:sz w:val="24"/>
                <w:szCs w:val="24"/>
              </w:rPr>
              <w:t xml:space="preserve"/>
            </w:r>
            <w:r>
              <w:rPr>
                <w:rFonts w:ascii="Times New Roman" w:hAnsi="Times New Roman" w:cs="Times New Roman"/>
                <w:sz w:val="24"/>
                <w:szCs w:val="24"/>
              </w:rPr>
              <w:t/>
            </w:r>
            <w:r w:rsidRPr="009B2AC8">
              <w:rPr>
                <w:rFonts w:ascii="Times New Roman" w:hAnsi="Times New Roman" w:cs="Times New Roman"/>
                <w:sz w:val="24"/>
                <w:szCs w:val="24"/>
              </w:rPr>
              <w:t xml:space="preserve">  </w:t>
            </w:r>
          </w:p>
          <w:p w:rsidR="00B620DD" w:rsidRPr="000A3B01" w:rsidRDefault="00B620DD" w:rsidP="00CC23C4">
            <w:pPr>
              <w:spacing w:after="0" w:line="240" w:lineRule="auto"/>
              <w:contextualSpacing/>
              <w:jc w:val="both"/>
              <w:rPr>
                <w:rFonts w:ascii="Times New Roman" w:hAnsi="Times New Roman" w:cs="Times New Roman"/>
                <w:sz w:val="24"/>
                <w:szCs w:val="24"/>
              </w:rPr>
            </w:pPr>
            <w:r w:rsidRPr="009B2AC8">
              <w:rPr>
                <w:rFonts w:ascii="Times New Roman" w:hAnsi="Times New Roman" w:cs="Times New Roman"/>
                <w:sz w:val="24"/>
                <w:szCs w:val="24"/>
                <w:lang w:val="kk-KZ"/>
              </w:rPr>
              <w:t>Course Code: PR4307</w:t>
            </w:r>
            <w:r w:rsidRPr="009B2AC8">
              <w:rPr>
                <w:rFonts w:ascii="Times New Roman" w:hAnsi="Times New Roman" w:cs="Times New Roman"/>
                <w:sz w:val="24"/>
                <w:szCs w:val="24"/>
              </w:rPr>
              <w:t/>
            </w:r>
            <w:r w:rsidRPr="00322FDE">
              <w:rPr>
                <w:rFonts w:ascii="Times New Roman" w:hAnsi="Times New Roman" w:cs="Times New Roman"/>
                <w:sz w:val="24"/>
                <w:szCs w:val="24"/>
              </w:rPr>
              <w:t xml:space="preserve"/>
            </w:r>
            <w:r>
              <w:rPr>
                <w:rFonts w:ascii="Times New Roman" w:hAnsi="Times New Roman" w:cs="Times New Roman"/>
                <w:sz w:val="24"/>
                <w:szCs w:val="24"/>
              </w:rPr>
              <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1.10</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i/>
                <w:iCs/>
                <w:sz w:val="24"/>
                <w:szCs w:val="24"/>
              </w:rPr>
              <w:t>Mandatory</w:t>
            </w:r>
            <w:r w:rsidRPr="00322FDE">
              <w:rPr>
                <w:rFonts w:ascii="Times New Roman" w:hAnsi="Times New Roman" w:cs="Times New Roman"/>
                <w:sz w:val="24"/>
                <w:szCs w:val="24"/>
              </w:rPr>
              <w:t xml:space="preserve">– yes</w:t>
            </w:r>
          </w:p>
          <w:p w:rsidR="00B620DD" w:rsidRPr="00934EF3"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lang w:val="en-US"/>
              </w:rPr>
              <w:t xml:space="preserve">2. </w:t>
            </w:r>
            <w:r w:rsidRPr="00322FDE">
              <w:rPr>
                <w:rFonts w:ascii="Times New Roman" w:hAnsi="Times New Roman" w:cs="Times New Roman"/>
                <w:b/>
                <w:bCs/>
                <w:sz w:val="24"/>
                <w:szCs w:val="24"/>
              </w:rPr>
              <w:t xml:space="preserve"/>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Course Description</w:t>
            </w:r>
          </w:p>
        </w:tc>
      </w:tr>
      <w:tr w:rsidR="00B620DD" w:rsidRPr="00322FDE" w:rsidTr="00CC23C4">
        <w:tc>
          <w:tcPr>
            <w:tcW w:w="562" w:type="dxa"/>
            <w:shd w:val="clear" w:color="auto" w:fill="auto"/>
          </w:tcPr>
          <w:p w:rsidR="00B620DD" w:rsidRPr="00322FDE" w:rsidRDefault="00B620DD" w:rsidP="00CC23C4">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rsidR="00B620DD" w:rsidRPr="00275C53" w:rsidRDefault="00B620DD" w:rsidP="00CC23C4">
            <w:pPr>
              <w:rPr>
                <w:rFonts w:ascii="Times New Roman" w:hAnsi="Times New Roman" w:cs="Times New Roman"/>
                <w:color w:val="000000"/>
                <w:sz w:val="24"/>
                <w:szCs w:val="24"/>
                <w:lang w:val="kk-KZ"/>
              </w:rPr>
            </w:pPr>
            <w:r w:rsidRPr="00275C53">
              <w:rPr>
                <w:rFonts w:ascii="Times New Roman" w:hAnsi="Times New Roman" w:cs="Times New Roman"/>
                <w:color w:val="000000"/>
                <w:sz w:val="24"/>
                <w:szCs w:val="24"/>
              </w:rPr>
              <w:t>Type of Academic Course: Mandatory, Practical</w:t>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Pr>
                <w:rFonts w:ascii="Times New Roman" w:eastAsia="Malgun Gothic" w:hAnsi="Times New Roman"/>
                <w:color w:val="000000"/>
                <w:sz w:val="24"/>
                <w:szCs w:val="24"/>
              </w:rPr>
              <w:t xml:space="preserve">Course Description: Industrial Practice “Assistant to the Dentist” is a compulsory component of the educational process essential for preparing qualified personnel who are well-oriented in the labor market. </w:t>
            </w:r>
            <w:r w:rsidRPr="00AC61A2">
              <w:rPr>
                <w:rFonts w:ascii="Times New Roman" w:eastAsia="Malgun Gothic" w:hAnsi="Times New Roman"/>
                <w:color w:val="000000"/>
                <w:sz w:val="24"/>
                <w:szCs w:val="24"/>
              </w:rPr>
              <w:t/>
            </w:r>
            <w:r>
              <w:rPr>
                <w:rFonts w:ascii="Times New Roman" w:eastAsia="Malgun Gothic" w:hAnsi="Times New Roman"/>
                <w:color w:val="000000"/>
                <w:sz w:val="24"/>
                <w:szCs w:val="24"/>
              </w:rPr>
              <w:t/>
            </w:r>
            <w:r w:rsidRPr="00AC61A2">
              <w:rPr>
                <w:rFonts w:ascii="Times New Roman" w:eastAsia="Malgun Gothic" w:hAnsi="Times New Roman"/>
                <w:color w:val="000000"/>
                <w:sz w:val="24"/>
                <w:szCs w:val="24"/>
              </w:rPr>
              <w:t xml:space="preserve"/>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lastRenderedPageBreak/>
              <w:t xml:space="preserve">Industrial Practice is a specialized form of organizing the educational process designed to reinforce the theoretical material acquired by students during academic studies and to develop skills and competencies necessary for professional activity. </w:t>
            </w:r>
          </w:p>
          <w:p w:rsidR="00B620DD" w:rsidRPr="00584E4D"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t>The practice is conducted within the framework of the educational program and constitutes a mandatory component of the working curriculum for the specialty 'Dentistry.'</w:t>
            </w: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lang w:val="en-US"/>
              </w:rPr>
              <w:lastRenderedPageBreak/>
              <w:t>3</w:t>
            </w:r>
          </w:p>
        </w:tc>
        <w:tc>
          <w:tcPr>
            <w:tcW w:w="14747" w:type="dxa"/>
            <w:gridSpan w:val="4"/>
            <w:shd w:val="clear" w:color="auto" w:fill="DEEAF6"/>
          </w:tcPr>
          <w:p w:rsidR="00B620DD" w:rsidRPr="00733352" w:rsidRDefault="00B620DD" w:rsidP="00CC23C4">
            <w:pPr>
              <w:rPr>
                <w:rFonts w:ascii="Times New Roman" w:hAnsi="Times New Roman" w:cs="Times New Roman"/>
                <w:b/>
                <w:sz w:val="24"/>
                <w:szCs w:val="24"/>
              </w:rPr>
            </w:pPr>
            <w:r w:rsidRPr="00733352">
              <w:rPr>
                <w:rFonts w:ascii="Times New Roman" w:hAnsi="Times New Roman" w:cs="Times New Roman"/>
                <w:b/>
                <w:sz w:val="24"/>
                <w:szCs w:val="24"/>
              </w:rPr>
              <w:t xml:space="preserve">Purpose of the Discipline </w:t>
            </w:r>
          </w:p>
        </w:tc>
      </w:tr>
      <w:tr w:rsidR="00B620DD" w:rsidRPr="00322FDE" w:rsidTr="00CC23C4">
        <w:tc>
          <w:tcPr>
            <w:tcW w:w="15309" w:type="dxa"/>
            <w:gridSpan w:val="5"/>
          </w:tcPr>
          <w:p w:rsidR="00B620DD" w:rsidRPr="00AC61A2" w:rsidRDefault="00B620DD" w:rsidP="00CC23C4">
            <w:pPr>
              <w:rPr>
                <w:rFonts w:ascii="Times New Roman" w:eastAsia="Times New Roman" w:hAnsi="Times New Roman" w:cs="Times New Roman"/>
                <w:kern w:val="0"/>
                <w:sz w:val="24"/>
                <w:szCs w:val="24"/>
                <w:lang w:val="kk-KZ" w:eastAsia="ru-RU"/>
              </w:rPr>
            </w:pPr>
            <w:r w:rsidRPr="00AC61A2">
              <w:rPr>
                <w:rFonts w:ascii="Times New Roman" w:eastAsia="Times New Roman" w:hAnsi="Times New Roman" w:cs="Times New Roman"/>
                <w:kern w:val="0"/>
                <w:sz w:val="24"/>
                <w:szCs w:val="24"/>
                <w:lang w:val="kk-KZ" w:eastAsia="ru-RU"/>
              </w:rPr>
              <w:t>Acquisition and consolidation of practical and communicative skills within the domain of professional medical activity, fostering the ability to apply theoretical knowledge to resolve specific professional tasks.</w:t>
            </w:r>
          </w:p>
          <w:p w:rsidR="00B620DD" w:rsidRPr="00934EF3" w:rsidRDefault="00B620DD" w:rsidP="00CC23C4">
            <w:pPr>
              <w:pStyle w:val="a9"/>
              <w:spacing w:before="0" w:beforeAutospacing="0" w:after="0" w:afterAutospacing="0"/>
              <w:jc w:val="both"/>
              <w:rPr>
                <w:lang w:val="kk-KZ"/>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4.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Learning Outcomes (LO) of the Discipline (3-5)</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sz w:val="24"/>
                <w:szCs w:val="24"/>
                <w:lang w:val="kk-KZ"/>
              </w:rPr>
            </w:pPr>
            <w:r w:rsidRPr="009B2AC8">
              <w:rPr>
                <w:rFonts w:ascii="Times New Roman" w:hAnsi="Times New Roman" w:cs="Times New Roman"/>
                <w:sz w:val="24"/>
                <w:szCs w:val="24"/>
              </w:rPr>
              <w:t xml:space="preserve">Learning Outcomes of the Discipline </w:t>
            </w:r>
          </w:p>
        </w:tc>
        <w:tc>
          <w:tcPr>
            <w:tcW w:w="7654" w:type="dxa"/>
            <w:gridSpan w:val="2"/>
          </w:tcPr>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Learning Outcomes according to the Educational Program, </w:t>
            </w:r>
          </w:p>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to which the curriculum of the discipline is linked </w:t>
            </w:r>
          </w:p>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(Curriculum number from the educational program passport)</w:t>
            </w:r>
          </w:p>
        </w:tc>
      </w:tr>
      <w:tr w:rsidR="00B620DD" w:rsidRPr="00322FDE" w:rsidTr="00F848AC">
        <w:trPr>
          <w:trHeight w:val="1066"/>
        </w:trPr>
        <w:tc>
          <w:tcPr>
            <w:tcW w:w="562" w:type="dxa"/>
          </w:tcPr>
          <w:p w:rsidR="00B620DD" w:rsidRPr="001B4808"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4.1</w:t>
            </w:r>
          </w:p>
        </w:tc>
        <w:tc>
          <w:tcPr>
            <w:tcW w:w="6384" w:type="dxa"/>
          </w:tcPr>
          <w:p w:rsidR="00B620DD" w:rsidRPr="00565D71" w:rsidRDefault="00B620DD" w:rsidP="00CC23C4">
            <w:pPr>
              <w:pStyle w:val="Aff4"/>
              <w:shd w:val="clear" w:color="auto" w:fill="FFFFFF"/>
              <w:spacing w:after="0" w:line="240" w:lineRule="auto"/>
              <w:jc w:val="both"/>
            </w:pPr>
            <w:r>
              <w:rPr>
                <w:rFonts w:ascii="Times New Roman" w:hAnsi="Times New Roman" w:cs="Times New Roman"/>
                <w:sz w:val="24"/>
                <w:szCs w:val="24"/>
              </w:rPr>
              <w:t>Knowledge of the structure and topography of cavities in teeth of various anatomical groups.</w:t>
            </w:r>
            <w:r w:rsidRPr="00275C53">
              <w:rPr>
                <w:rFonts w:ascii="Times New Roman" w:hAnsi="Times New Roman" w:cs="Times New Roman"/>
                <w:sz w:val="24"/>
                <w:szCs w:val="24"/>
              </w:rPr>
              <w:t xml:space="preserve"/>
            </w:r>
            <w:r>
              <w:rPr>
                <w:rFonts w:ascii="Times New Roman" w:hAnsi="Times New Roman" w:cs="Times New Roman"/>
                <w:sz w:val="24"/>
                <w:szCs w:val="24"/>
              </w:rPr>
              <w:t/>
            </w:r>
            <w:r w:rsidRPr="00275C53">
              <w:rPr>
                <w:rFonts w:ascii="Times New Roman" w:hAnsi="Times New Roman" w:cs="Times New Roman"/>
                <w:sz w:val="24"/>
                <w:szCs w:val="24"/>
              </w:rPr>
              <w:t xml:space="preserve"/>
            </w:r>
            <w:r>
              <w:rPr>
                <w:rFonts w:ascii="Times New Roman" w:hAnsi="Times New Roman" w:cs="Times New Roman"/>
                <w:sz w:val="24"/>
                <w:szCs w:val="24"/>
              </w:rPr>
              <w:t/>
            </w:r>
          </w:p>
        </w:tc>
        <w:tc>
          <w:tcPr>
            <w:tcW w:w="709"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 xml:space="preserve">Proficiency Level – 3</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sidRPr="00D736BB">
              <w:rPr>
                <w:rFonts w:ascii="Times New Roman" w:hAnsi="Times New Roman" w:cs="Times New Roman"/>
                <w:sz w:val="24"/>
                <w:szCs w:val="24"/>
              </w:rPr>
              <w:t>Apply detailed knowledge in the formation of primary endodontic access and in root canal treatment skills.</w:t>
            </w:r>
            <w:r>
              <w:rPr>
                <w:rFonts w:ascii="Times New Roman" w:hAnsi="Times New Roman" w:cs="Times New Roman"/>
                <w:sz w:val="24"/>
                <w:szCs w:val="24"/>
              </w:rPr>
              <w:t xml:space="preserve"/>
            </w:r>
            <w:r w:rsidRPr="00275C53">
              <w:rPr>
                <w:rFonts w:ascii="Times New Roman" w:hAnsi="Times New Roman" w:cs="Times New Roman"/>
                <w:sz w:val="24"/>
                <w:szCs w:val="24"/>
              </w:rPr>
              <w:t/>
            </w:r>
            <w:r>
              <w:rPr>
                <w:rFonts w:ascii="Times New Roman" w:hAnsi="Times New Roman" w:cs="Times New Roman"/>
                <w:sz w:val="24"/>
                <w:szCs w:val="24"/>
              </w:rPr>
              <w:t xml:space="preserve"/>
            </w:r>
            <w:r w:rsidRPr="00275C53">
              <w:rPr>
                <w:rFonts w:ascii="Times New Roman" w:hAnsi="Times New Roman" w:cs="Times New Roman"/>
                <w:sz w:val="24"/>
                <w:szCs w:val="24"/>
              </w:rPr>
              <w:t xml:space="preserve"/>
            </w:r>
            <w:r>
              <w:rPr>
                <w:rFonts w:ascii="Times New Roman" w:hAnsi="Times New Roman" w:cs="Times New Roman"/>
                <w:sz w:val="24"/>
                <w:szCs w:val="24"/>
              </w:rPr>
              <w:t xml:space="preserve"/>
            </w:r>
            <w:r w:rsidRPr="00275C53">
              <w:rPr>
                <w:rFonts w:ascii="Times New Roman" w:hAnsi="Times New Roman" w:cs="Times New Roman"/>
                <w:sz w:val="24"/>
                <w:szCs w:val="24"/>
              </w:rPr>
              <w:t xml:space="preserve"/>
            </w:r>
          </w:p>
        </w:tc>
      </w:tr>
      <w:tr w:rsidR="00B620DD" w:rsidRPr="00322FDE" w:rsidTr="00F848AC">
        <w:trPr>
          <w:trHeight w:val="1066"/>
        </w:trPr>
        <w:tc>
          <w:tcPr>
            <w:tcW w:w="562" w:type="dxa"/>
          </w:tcPr>
          <w:p w:rsidR="00B620DD" w:rsidRPr="00B01D4B"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4.2</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 knowledge and skills in the use of endodontic instruments.</w:t>
            </w:r>
            <w:r w:rsidRPr="00275C53">
              <w:rPr>
                <w:rFonts w:ascii="Times New Roman" w:hAnsi="Times New Roman" w:cs="Times New Roman"/>
                <w:sz w:val="24"/>
                <w:szCs w:val="24"/>
              </w:rPr>
              <w:t xml:space="preserve"/>
            </w:r>
            <w:r>
              <w:rPr>
                <w:rFonts w:ascii="Times New Roman" w:hAnsi="Times New Roman" w:cs="Times New Roman"/>
                <w:sz w:val="24"/>
                <w:szCs w:val="24"/>
              </w:rPr>
              <w:t xml:space="preserve"/>
            </w:r>
            <w:r w:rsidRPr="00275C53">
              <w:rPr>
                <w:rFonts w:ascii="Times New Roman" w:hAnsi="Times New Roman" w:cs="Times New Roman"/>
                <w:sz w:val="24"/>
                <w:szCs w:val="24"/>
              </w:rPr>
              <w:t/>
            </w:r>
            <w:r>
              <w:rPr>
                <w:rFonts w:ascii="Times New Roman" w:hAnsi="Times New Roman" w:cs="Times New Roman"/>
                <w:sz w:val="24"/>
                <w:szCs w:val="24"/>
              </w:rPr>
              <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Proficiency Level – 3</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Apply detailed knowledge and skills in the instrumental, chemical, and medicinal treatment of root canals.</w:t>
            </w:r>
            <w:r w:rsidRPr="00275C53">
              <w:rPr>
                <w:rFonts w:ascii="Times New Roman" w:hAnsi="Times New Roman" w:cs="Times New Roman"/>
                <w:sz w:val="24"/>
                <w:szCs w:val="24"/>
              </w:rPr>
              <w:t/>
            </w:r>
            <w:r>
              <w:rPr>
                <w:rFonts w:ascii="Times New Roman" w:hAnsi="Times New Roman" w:cs="Times New Roman"/>
                <w:sz w:val="24"/>
                <w:szCs w:val="24"/>
              </w:rPr>
              <w:t/>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4.3</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of the selection and use of temporary and permanent root canal filling materials,</w:t>
            </w:r>
            <w:r w:rsidRPr="00271E5E">
              <w:rPr>
                <w:rFonts w:ascii="Times New Roman" w:eastAsia="Times New Roman" w:hAnsi="Times New Roman" w:cs="Times New Roman"/>
                <w:color w:val="auto"/>
                <w:kern w:val="0"/>
                <w:sz w:val="24"/>
                <w:szCs w:val="24"/>
                <w:bdr w:val="none" w:sz="0" w:space="0" w:color="auto"/>
                <w:lang w:val="x-none"/>
              </w:rPr>
              <w:t xml:space="preserve">with an understanding of the indications for their application</w:t>
            </w:r>
            <w:r>
              <w:rPr>
                <w:rFonts w:ascii="Times New Roman" w:eastAsia="Times New Roman" w:hAnsi="Times New Roman" w:cs="Times New Roman"/>
                <w:color w:val="auto"/>
                <w:kern w:val="0"/>
                <w:sz w:val="24"/>
                <w:szCs w:val="24"/>
                <w:bdr w:val="none" w:sz="0" w:space="0" w:color="auto"/>
              </w:rPr>
              <w:t xml:space="preserve"/>
            </w:r>
            <w:r>
              <w:rPr>
                <w:rFonts w:ascii="Times New Roman" w:hAnsi="Times New Roman"/>
                <w:sz w:val="24"/>
                <w:szCs w:val="24"/>
              </w:rPr>
              <w:t>to ensure an individualized approach in the treatment of the dental patient.</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Proficiency Level – 3</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Apply knowledge in the selection of filling materials and master the skills of temporary and permanent root canal obturation.</w:t>
            </w:r>
            <w:r w:rsidRPr="00275C53">
              <w:rPr>
                <w:rFonts w:ascii="Times New Roman" w:hAnsi="Times New Roman" w:cs="Times New Roman"/>
                <w:sz w:val="24"/>
                <w:szCs w:val="24"/>
              </w:rPr>
              <w:t/>
            </w:r>
            <w:r>
              <w:rPr>
                <w:rFonts w:ascii="Times New Roman" w:hAnsi="Times New Roman" w:cs="Times New Roman"/>
                <w:sz w:val="24"/>
                <w:szCs w:val="24"/>
              </w:rPr>
              <w:t/>
            </w:r>
          </w:p>
        </w:tc>
      </w:tr>
      <w:tr w:rsidR="00F022AA" w:rsidRPr="00322FDE" w:rsidTr="00F848AC">
        <w:trPr>
          <w:trHeight w:val="1066"/>
        </w:trPr>
        <w:tc>
          <w:tcPr>
            <w:tcW w:w="562" w:type="dxa"/>
          </w:tcPr>
          <w:p w:rsidR="00F022AA" w:rsidRDefault="00F022AA"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6384" w:type="dxa"/>
          </w:tcPr>
          <w:p w:rsidR="00F022AA" w:rsidRDefault="00F022AA" w:rsidP="00CC23C4">
            <w:pPr>
              <w:pStyle w:val="Aff4"/>
              <w:shd w:val="clear" w:color="auto" w:fill="FFFFFF"/>
              <w:spacing w:after="0" w:line="24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Conduct patient examinations requiring dental restoration based on the reliability of primary and supplementary laboratory and instrumental diagnostic methods.</w:t>
            </w:r>
            <w:r w:rsidRPr="00B1384A">
              <w:rPr>
                <w:rFonts w:ascii="Times New Roman" w:eastAsia="Malgun Gothic" w:hAnsi="Times New Roman" w:cs="Times New Roman"/>
                <w:sz w:val="24"/>
                <w:szCs w:val="24"/>
              </w:rPr>
              <w:t/>
            </w:r>
            <w:r w:rsidR="00F863CD">
              <w:rPr>
                <w:rFonts w:ascii="Times New Roman" w:eastAsia="Malgun Gothic" w:hAnsi="Times New Roman" w:cs="Times New Roman"/>
                <w:sz w:val="24"/>
                <w:szCs w:val="24"/>
              </w:rPr>
              <w:t/>
            </w:r>
          </w:p>
          <w:p w:rsidR="00F863CD" w:rsidRPr="00B1384A" w:rsidRDefault="00F863CD" w:rsidP="00F863CD">
            <w:pPr>
              <w:pStyle w:val="a4"/>
              <w:spacing w:after="0" w:line="240" w:lineRule="auto"/>
              <w:ind w:left="0"/>
              <w:rPr>
                <w:rFonts w:ascii="Times New Roman" w:hAnsi="Times New Roman" w:cs="Times New Roman"/>
                <w:b/>
                <w:snapToGrid w:val="0"/>
                <w:sz w:val="24"/>
                <w:szCs w:val="24"/>
              </w:rPr>
            </w:pPr>
            <w:r>
              <w:rPr>
                <w:rFonts w:ascii="Times New Roman" w:hAnsi="Times New Roman" w:cs="Times New Roman"/>
                <w:sz w:val="24"/>
                <w:szCs w:val="24"/>
              </w:rPr>
              <w:lastRenderedPageBreak/>
              <w:t>To understand the characteristics and demonstrate tooth preparation skills according to the severity of the carious process and the method of restoration.</w:t>
            </w:r>
            <w:r w:rsidRPr="00B1384A">
              <w:rPr>
                <w:rFonts w:ascii="Times New Roman" w:hAnsi="Times New Roman" w:cs="Times New Roman"/>
                <w:sz w:val="24"/>
                <w:szCs w:val="24"/>
              </w:rPr>
              <w:t/>
            </w:r>
            <w:r>
              <w:rPr>
                <w:rFonts w:ascii="Times New Roman" w:hAnsi="Times New Roman" w:cs="Times New Roman"/>
                <w:sz w:val="24"/>
                <w:szCs w:val="24"/>
              </w:rPr>
              <w:t xml:space="preserve"/>
            </w:r>
            <w:r w:rsidRPr="00B1384A">
              <w:rPr>
                <w:rFonts w:ascii="Times New Roman" w:hAnsi="Times New Roman" w:cs="Times New Roman"/>
                <w:sz w:val="24"/>
                <w:szCs w:val="24"/>
              </w:rPr>
              <w:t/>
            </w:r>
            <w:r>
              <w:rPr>
                <w:rFonts w:ascii="Times New Roman" w:hAnsi="Times New Roman" w:cs="Times New Roman"/>
                <w:sz w:val="24"/>
                <w:szCs w:val="24"/>
              </w:rPr>
              <w:t/>
            </w:r>
            <w:r w:rsidRPr="00B1384A">
              <w:rPr>
                <w:rFonts w:ascii="Times New Roman" w:hAnsi="Times New Roman" w:cs="Times New Roman"/>
                <w:sz w:val="24"/>
                <w:szCs w:val="24"/>
              </w:rPr>
              <w:t xml:space="preserve"/>
            </w:r>
            <w:r>
              <w:rPr>
                <w:rFonts w:ascii="Times New Roman" w:hAnsi="Times New Roman" w:cs="Times New Roman"/>
                <w:sz w:val="24"/>
                <w:szCs w:val="24"/>
              </w:rPr>
              <w:t xml:space="preserve"/>
            </w:r>
          </w:p>
          <w:p w:rsidR="00F863CD" w:rsidRDefault="00F863CD" w:rsidP="00CC23C4">
            <w:pPr>
              <w:pStyle w:val="Aff4"/>
              <w:shd w:val="clear" w:color="auto" w:fill="FFFFFF"/>
              <w:spacing w:after="0" w:line="240" w:lineRule="auto"/>
              <w:jc w:val="both"/>
              <w:rPr>
                <w:rFonts w:ascii="Times New Roman" w:hAnsi="Times New Roman" w:cs="Times New Roman"/>
                <w:sz w:val="24"/>
                <w:szCs w:val="24"/>
              </w:rPr>
            </w:pPr>
          </w:p>
        </w:tc>
        <w:tc>
          <w:tcPr>
            <w:tcW w:w="709" w:type="dxa"/>
          </w:tcPr>
          <w:p w:rsidR="00F022AA" w:rsidRPr="00D8740F" w:rsidRDefault="00F022AA"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lastRenderedPageBreak/>
              <w:t xml:space="preserve">Proficiency Level – 3</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F022AA" w:rsidRDefault="00F022AA" w:rsidP="00CC23C4">
            <w:pPr>
              <w:spacing w:after="0" w:line="240" w:lineRule="auto"/>
              <w:ind w:left="27"/>
              <w:jc w:val="both"/>
              <w:rPr>
                <w:rFonts w:ascii="Times New Roman" w:hAnsi="Times New Roman" w:cs="Times New Roman"/>
                <w:sz w:val="24"/>
                <w:szCs w:val="24"/>
              </w:rPr>
            </w:pPr>
            <w:r>
              <w:rPr>
                <w:rFonts w:ascii="Times New Roman" w:hAnsi="Times New Roman" w:cs="Times New Roman"/>
                <w:color w:val="000000"/>
                <w:sz w:val="24"/>
                <w:szCs w:val="24"/>
              </w:rPr>
              <w:t xml:space="preserve">Identify and interpret clinical symptoms and syndromes, collect information from patients and other clinically relevant sources, and obtain data from laboratory and instrumental diagnostic methods concerning patients’ diseases in an age-related context for the management of dental diseases, including the initiation of appropriate interventions.</w:t>
            </w:r>
            <w:r>
              <w:rPr>
                <w:rFonts w:ascii="Times New Roman" w:hAnsi="Times New Roman" w:cs="Times New Roman"/>
                <w:color w:val="000000"/>
                <w:sz w:val="24"/>
                <w:szCs w:val="24"/>
              </w:rPr>
              <w:lastRenderedPageBreak/>
              <w:t/>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581497">
              <w:rPr>
                <w:rFonts w:ascii="Times New Roman" w:hAnsi="Times New Roman"/>
                <w:sz w:val="24"/>
                <w:szCs w:val="24"/>
              </w:rPr>
              <w:t>Demonstrates proficiency in working with modern orthopedic instruments and materials, as well as knowledge of simple fixed orthopedic constructions used for the prosthetic restoration of tooth and dental arch defects.</w:t>
            </w:r>
            <w:r>
              <w:rPr>
                <w:rFonts w:ascii="Times New Roman" w:hAnsi="Times New Roman"/>
                <w:sz w:val="24"/>
                <w:szCs w:val="24"/>
              </w:rPr>
              <w:t xml:space="preserve"/>
            </w:r>
            <w:r w:rsidRPr="00581497">
              <w:rPr>
                <w:rFonts w:ascii="Times New Roman" w:hAnsi="Times New Roman"/>
                <w:sz w:val="24"/>
                <w:szCs w:val="24"/>
              </w:rPr>
              <w:t xml:space="preserve"/>
            </w:r>
            <w:r>
              <w:rPr>
                <w:rFonts w:ascii="Times New Roman" w:hAnsi="Times New Roman"/>
                <w:sz w:val="24"/>
                <w:szCs w:val="24"/>
              </w:rPr>
              <w:t xml:space="preserve"/>
            </w:r>
            <w:r w:rsidRPr="00581497">
              <w:rPr>
                <w:rFonts w:ascii="Times New Roman" w:hAnsi="Times New Roman"/>
                <w:sz w:val="24"/>
                <w:szCs w:val="24"/>
              </w:rPr>
              <w:t/>
            </w:r>
            <w:r>
              <w:rPr>
                <w:rFonts w:ascii="Times New Roman" w:hAnsi="Times New Roman"/>
                <w:sz w:val="24"/>
                <w:szCs w:val="24"/>
              </w:rPr>
              <w:t xml:space="preserve"/>
            </w:r>
            <w:r w:rsidRPr="00581497">
              <w:rPr>
                <w:rFonts w:ascii="Times New Roman" w:hAnsi="Times New Roman"/>
                <w:sz w:val="24"/>
                <w:szCs w:val="24"/>
              </w:rPr>
              <w:t xml:space="preserve"/>
            </w:r>
            <w:r>
              <w:rPr>
                <w:rFonts w:ascii="Times New Roman" w:hAnsi="Times New Roman"/>
                <w:sz w:val="24"/>
                <w:szCs w:val="24"/>
              </w:rPr>
              <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Level of proficiency - </w:t>
            </w:r>
            <w:r w:rsidRPr="00D8740F">
              <w:rPr>
                <w:rFonts w:ascii="Times New Roman" w:hAnsi="Times New Roman"/>
                <w:color w:val="000000"/>
                <w:sz w:val="24"/>
                <w:szCs w:val="24"/>
                <w:lang w:val="en-US"/>
              </w:rPr>
              <w:t xml:space="preserve"/>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E531C2">
              <w:rPr>
                <w:rFonts w:ascii="Times New Roman" w:hAnsi="Times New Roman"/>
                <w:sz w:val="24"/>
                <w:szCs w:val="24"/>
              </w:rPr>
              <w:t xml:space="preserve">Perform the technique of taking impressions for defects of teeth and the dental arch on a phantom and on a volunteer under the supervision of an instructor, taking into account knowledge of indications, contraindications, and possible complications during procedures;</w:t>
            </w:r>
            <w:r>
              <w:rPr>
                <w:rFonts w:ascii="Times New Roman" w:hAnsi="Times New Roman"/>
                <w:sz w:val="24"/>
                <w:szCs w:val="24"/>
              </w:rPr>
              <w:t/>
            </w:r>
            <w:r w:rsidRPr="00E531C2">
              <w:rPr>
                <w:rFonts w:ascii="Times New Roman" w:hAnsi="Times New Roman"/>
                <w:sz w:val="24"/>
                <w:szCs w:val="24"/>
              </w:rPr>
              <w:t xml:space="preserve"/>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E531C2">
              <w:rPr>
                <w:rFonts w:ascii="Times New Roman" w:hAnsi="Times New Roman"/>
                <w:sz w:val="24"/>
                <w:szCs w:val="24"/>
              </w:rPr>
              <w:t xml:space="preserve">Perform the technique of taking impressions for defects of teeth and the dental arch on a phantom and on a volunteer under the supervision of an instructor, taking into account knowledge of indications, contraindications, and possible complications during procedures;</w:t>
            </w:r>
            <w:r>
              <w:rPr>
                <w:rFonts w:ascii="Times New Roman" w:hAnsi="Times New Roman"/>
                <w:sz w:val="24"/>
                <w:szCs w:val="24"/>
              </w:rPr>
              <w:t/>
            </w:r>
            <w:r w:rsidRPr="00E531C2">
              <w:rPr>
                <w:rFonts w:ascii="Times New Roman" w:hAnsi="Times New Roman"/>
                <w:sz w:val="24"/>
                <w:szCs w:val="24"/>
              </w:rPr>
              <w:t xml:space="preserve"/>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Level of proficiency - 4</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6E0969">
              <w:rPr>
                <w:rFonts w:ascii="Times New Roman" w:hAnsi="Times New Roman"/>
                <w:sz w:val="24"/>
                <w:szCs w:val="24"/>
              </w:rPr>
              <w:t>Interpret clinical and laboratory methods for the fabrication of orthopedic constructions for the treatment of defects of teeth and the dental arch.</w:t>
            </w:r>
            <w:r>
              <w:rPr>
                <w:rFonts w:ascii="Times New Roman" w:hAnsi="Times New Roman"/>
                <w:sz w:val="24"/>
                <w:szCs w:val="24"/>
              </w:rPr>
              <w:t xml:space="preserve"/>
            </w:r>
            <w:r w:rsidRPr="006E0969">
              <w:rPr>
                <w:rFonts w:ascii="Times New Roman" w:hAnsi="Times New Roman"/>
                <w:sz w:val="24"/>
                <w:szCs w:val="24"/>
              </w:rPr>
              <w:t xml:space="preserve"/>
            </w:r>
            <w:r>
              <w:rPr>
                <w:rFonts w:ascii="Times New Roman" w:hAnsi="Times New Roman"/>
                <w:sz w:val="24"/>
                <w:szCs w:val="24"/>
              </w:rPr>
              <w:t/>
            </w:r>
          </w:p>
        </w:tc>
      </w:tr>
      <w:tr w:rsidR="001B4808" w:rsidRPr="00322FDE" w:rsidTr="00F848AC">
        <w:trPr>
          <w:trHeight w:val="1066"/>
        </w:trPr>
        <w:tc>
          <w:tcPr>
            <w:tcW w:w="562" w:type="dxa"/>
          </w:tcPr>
          <w:p w:rsidR="001B4808"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4.6</w:t>
            </w:r>
          </w:p>
        </w:tc>
        <w:tc>
          <w:tcPr>
            <w:tcW w:w="6384" w:type="dxa"/>
          </w:tcPr>
          <w:p w:rsidR="001B4808" w:rsidRPr="00E531C2" w:rsidRDefault="001B4808" w:rsidP="00CC23C4">
            <w:pPr>
              <w:pStyle w:val="Aff4"/>
              <w:shd w:val="clear" w:color="auto" w:fill="FFFFFF"/>
              <w:spacing w:after="0" w:line="240" w:lineRule="auto"/>
              <w:jc w:val="both"/>
              <w:rPr>
                <w:rFonts w:ascii="Times New Roman" w:hAnsi="Times New Roman"/>
                <w:sz w:val="24"/>
                <w:szCs w:val="24"/>
              </w:rPr>
            </w:pPr>
            <w:r w:rsidRPr="000F6056">
              <w:rPr>
                <w:rFonts w:ascii="Times New Roman" w:hAnsi="Times New Roman" w:cs="Times New Roman"/>
                <w:sz w:val="24"/>
                <w:szCs w:val="24"/>
              </w:rPr>
              <w:t>Identifies and interprets clinical symptoms and syndromes, as well as data from laboratory and visual examination methods in patients with the most common somatic diseases in their typical presentation and progression, considering age-related aspects.</w:t>
            </w:r>
          </w:p>
        </w:tc>
        <w:tc>
          <w:tcPr>
            <w:tcW w:w="709" w:type="dxa"/>
          </w:tcPr>
          <w:p w:rsidR="001B4808" w:rsidRPr="00D8740F" w:rsidRDefault="001B4808"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Level of proficiency - 4</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1B4808" w:rsidRPr="006E0969" w:rsidRDefault="001B4808" w:rsidP="00CC23C4">
            <w:pPr>
              <w:spacing w:after="0" w:line="240" w:lineRule="auto"/>
              <w:ind w:left="27"/>
              <w:jc w:val="both"/>
              <w:rPr>
                <w:rFonts w:ascii="Times New Roman" w:hAnsi="Times New Roman"/>
                <w:sz w:val="24"/>
                <w:szCs w:val="24"/>
              </w:rPr>
            </w:pPr>
            <w:r w:rsidRPr="000F6056">
              <w:rPr>
                <w:rFonts w:ascii="Times New Roman" w:hAnsi="Times New Roman" w:cs="Times New Roman"/>
                <w:sz w:val="24"/>
                <w:szCs w:val="24"/>
              </w:rPr>
              <w:t>Applies knowledge of the fundamental principles of human behavior for effective communication and the therapeutic-diagnostic process in accordance with the principles of ethics and deontology; Applies knowledge of patient psychology, considering cultural characteristics and racial background;</w:t>
            </w:r>
          </w:p>
        </w:tc>
      </w:tr>
      <w:tr w:rsidR="00B620DD" w:rsidRPr="00322FDE" w:rsidTr="00F848AC">
        <w:tc>
          <w:tcPr>
            <w:tcW w:w="562" w:type="dxa"/>
          </w:tcPr>
          <w:p w:rsidR="00B620DD" w:rsidRPr="00322FDE" w:rsidRDefault="00244E20"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4.7</w:t>
            </w:r>
          </w:p>
        </w:tc>
        <w:tc>
          <w:tcPr>
            <w:tcW w:w="6384" w:type="dxa"/>
          </w:tcPr>
          <w:p w:rsidR="00B620DD" w:rsidRPr="007A4D5E" w:rsidRDefault="00B620DD" w:rsidP="00CC23C4">
            <w:pPr>
              <w:pStyle w:val="Aff4"/>
              <w:shd w:val="clear" w:color="auto" w:fill="FFFFFF"/>
              <w:spacing w:after="0" w:line="240" w:lineRule="auto"/>
              <w:jc w:val="both"/>
            </w:pPr>
            <w:r w:rsidRPr="007A4D5E">
              <w:rPr>
                <w:rFonts w:ascii="Times New Roman" w:hAnsi="Times New Roman"/>
                <w:sz w:val="24"/>
                <w:szCs w:val="24"/>
              </w:rPr>
              <w:t>Utilizes communication skills in teamwork, organization, and management of the work process.</w:t>
            </w:r>
          </w:p>
        </w:tc>
        <w:tc>
          <w:tcPr>
            <w:tcW w:w="709"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 xml:space="preserve">Level of proficiency - 4</w:t>
            </w:r>
            <w:r w:rsidRPr="00D8740F">
              <w:rPr>
                <w:rFonts w:ascii="Times New Roman" w:hAnsi="Times New Roman"/>
                <w:color w:val="000000"/>
                <w:sz w:val="24"/>
                <w:szCs w:val="24"/>
                <w:lang w:val="en-US"/>
              </w:rPr>
              <w:t xml:space="preserve"/>
            </w:r>
            <w:r w:rsidRPr="00D8740F">
              <w:rPr>
                <w:rFonts w:ascii="Times New Roman" w:hAnsi="Times New Roman"/>
                <w:color w:val="000000"/>
                <w:sz w:val="24"/>
                <w:szCs w:val="24"/>
              </w:rPr>
              <w:t/>
            </w:r>
          </w:p>
        </w:tc>
        <w:tc>
          <w:tcPr>
            <w:tcW w:w="7654" w:type="dxa"/>
            <w:gridSpan w:val="2"/>
          </w:tcPr>
          <w:p w:rsidR="00B620DD" w:rsidRDefault="00B620DD" w:rsidP="00CC23C4">
            <w:pPr>
              <w:spacing w:after="0" w:line="240" w:lineRule="auto"/>
              <w:ind w:left="27"/>
              <w:jc w:val="both"/>
            </w:pPr>
            <w:r>
              <w:rPr>
                <w:rFonts w:ascii="Times New Roman" w:hAnsi="Times New Roman"/>
                <w:sz w:val="24"/>
                <w:szCs w:val="24"/>
              </w:rPr>
              <w:t>Applies knowledge of the fundamental principles of human behavior for effective communication in accordance with the principles of ethics and deontology, demonstrating teamwork skills.</w:t>
            </w: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rPr>
              <w:t>5.</w:t>
            </w:r>
            <w:r w:rsidRPr="00322FDE">
              <w:rPr>
                <w:rFonts w:ascii="Times New Roman" w:hAnsi="Times New Roman" w:cs="Times New Roman"/>
                <w:b/>
                <w:bCs/>
                <w:sz w:val="24"/>
                <w:szCs w:val="24"/>
                <w:lang w:val="en-US"/>
              </w:rPr>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sz w:val="24"/>
                <w:szCs w:val="24"/>
              </w:rPr>
              <w:t xml:space="preserve">Summative assessment methods </w:t>
            </w:r>
            <w:r w:rsidRPr="00322FDE">
              <w:rPr>
                <w:rFonts w:ascii="Times New Roman" w:hAnsi="Times New Roman" w:cs="Times New Roman"/>
                <w:i/>
                <w:iCs/>
                <w:sz w:val="24"/>
                <w:szCs w:val="24"/>
              </w:rPr>
              <w:t xml:space="preserve">(mark </w:t>
            </w:r>
            <w:r w:rsidRPr="00322FDE">
              <w:rPr>
                <w:rFonts w:ascii="Times New Roman" w:hAnsi="Times New Roman" w:cs="Times New Roman"/>
                <w:sz w:val="24"/>
                <w:szCs w:val="24"/>
              </w:rPr>
              <w:t xml:space="preserve">(yes – no) / </w:t>
            </w:r>
            <w:r w:rsidRPr="00322FDE">
              <w:rPr>
                <w:rFonts w:ascii="Times New Roman" w:hAnsi="Times New Roman" w:cs="Times New Roman"/>
                <w:i/>
                <w:iCs/>
                <w:sz w:val="24"/>
                <w:szCs w:val="24"/>
              </w:rPr>
              <w:t>specify your own):</w:t>
            </w:r>
            <w:r w:rsidRPr="00322FDE">
              <w:rPr>
                <w:rFonts w:ascii="Times New Roman" w:hAnsi="Times New Roman" w:cs="Times New Roman"/>
                <w:b/>
                <w:bCs/>
                <w:sz w:val="24"/>
                <w:szCs w:val="24"/>
              </w:rPr>
              <w:t/>
            </w:r>
            <w:r w:rsidRPr="00322FDE">
              <w:rPr>
                <w:rFonts w:ascii="Times New Roman" w:hAnsi="Times New Roman" w:cs="Times New Roman"/>
                <w:i/>
                <w:iCs/>
                <w:noProof/>
                <w:sz w:val="24"/>
                <w:szCs w:val="24"/>
              </w:rPr>
              <w:t xml:space="preserve"> </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5.1 </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MCQ testing on comprehension and application</w:t>
            </w:r>
            <w:r w:rsidRPr="00322FDE">
              <w:rPr>
                <w:rFonts w:ascii="Times New Roman" w:hAnsi="Times New Roman" w:cs="Times New Roman"/>
                <w:sz w:val="24"/>
                <w:szCs w:val="24"/>
                <w:lang w:val="en-US"/>
              </w:rPr>
              <w:t/>
            </w:r>
            <w:r w:rsidRPr="00322FDE">
              <w:rPr>
                <w:rFonts w:ascii="Times New Roman" w:hAnsi="Times New Roman" w:cs="Times New Roman"/>
                <w:sz w:val="24"/>
                <w:szCs w:val="24"/>
              </w:rPr>
              <w:t xml:space="preserve"/>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5.4</w:t>
            </w:r>
            <w:r>
              <w:rPr>
                <w:rFonts w:ascii="Times New Roman" w:hAnsi="Times New Roman" w:cs="Times New Roman"/>
                <w:sz w:val="24"/>
                <w:szCs w:val="24"/>
              </w:rPr>
              <w:t/>
            </w:r>
            <w:r w:rsidRPr="00322FDE">
              <w:rPr>
                <w:rFonts w:ascii="Times New Roman" w:hAnsi="Times New Roman" w:cs="Times New Roman"/>
                <w:sz w:val="24"/>
                <w:szCs w:val="24"/>
              </w:rPr>
              <w:t xml:space="preserve">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440768">
              <w:rPr>
                <w:rFonts w:ascii="Times New Roman" w:hAnsi="Times New Roman" w:cs="Times New Roman"/>
              </w:rPr>
              <w:t>Portfolio of scientific works</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5.2 </w:t>
            </w:r>
          </w:p>
        </w:tc>
        <w:tc>
          <w:tcPr>
            <w:tcW w:w="7093" w:type="dxa"/>
            <w:gridSpan w:val="2"/>
          </w:tcPr>
          <w:p w:rsidR="00B620DD" w:rsidRPr="00C3511C" w:rsidRDefault="00B620DD" w:rsidP="00CC23C4">
            <w:pPr>
              <w:spacing w:after="0" w:line="240" w:lineRule="auto"/>
              <w:contextualSpacing/>
              <w:jc w:val="both"/>
              <w:rPr>
                <w:rFonts w:ascii="Times New Roman" w:hAnsi="Times New Roman" w:cs="Times New Roman"/>
                <w:sz w:val="24"/>
                <w:szCs w:val="24"/>
              </w:rPr>
            </w:pPr>
            <w:r w:rsidRPr="00C3511C">
              <w:rPr>
                <w:rFonts w:ascii="Times New Roman" w:hAnsi="Times New Roman" w:cs="Times New Roman"/>
                <w:sz w:val="24"/>
                <w:szCs w:val="24"/>
              </w:rPr>
              <w:t xml:space="preserve">Submission of practical skills – introduction of diaries</w:t>
            </w:r>
            <w:r>
              <w:rPr>
                <w:rFonts w:ascii="Times New Roman" w:hAnsi="Times New Roman" w:cs="Times New Roman"/>
                <w:sz w:val="24"/>
                <w:szCs w:val="24"/>
                <w:lang w:val="kk-KZ"/>
              </w:rPr>
              <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5.5</w:t>
            </w:r>
            <w:r>
              <w:rPr>
                <w:rFonts w:ascii="Times New Roman" w:hAnsi="Times New Roman" w:cs="Times New Roman"/>
                <w:sz w:val="24"/>
                <w:szCs w:val="24"/>
              </w:rPr>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Demonstration of practical skills</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5.3 </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Independent work </w:t>
            </w:r>
            <w:r>
              <w:rPr>
                <w:rFonts w:ascii="Times New Roman" w:hAnsi="Times New Roman" w:cs="Times New Roman"/>
                <w:sz w:val="24"/>
                <w:szCs w:val="24"/>
              </w:rPr>
              <w:t xml:space="preserve"/>
            </w:r>
            <w:r w:rsidRPr="00440768">
              <w:rPr>
                <w:rFonts w:ascii="Times New Roman" w:eastAsia="Times New Roman" w:hAnsi="Times New Roman" w:cs="Times New Roman"/>
              </w:rPr>
              <w:t xml:space="preserve">(case study, video, simulation, or research work – thesis, report, article) </w:t>
            </w:r>
            <w:r>
              <w:rPr>
                <w:rFonts w:ascii="Times New Roman" w:eastAsia="Times New Roman" w:hAnsi="Times New Roman" w:cs="Times New Roman"/>
              </w:rPr>
              <w:t xml:space="preserve"/>
            </w:r>
            <w:r w:rsidRPr="00440768">
              <w:rPr>
                <w:rFonts w:ascii="Times New Roman" w:eastAsia="Times New Roman" w:hAnsi="Times New Roman" w:cs="Times New Roman"/>
              </w:rPr>
              <w:t xml:space="preserve"/>
            </w:r>
            <w:r w:rsidRPr="00322FDE">
              <w:rPr>
                <w:rFonts w:ascii="Times New Roman" w:hAnsi="Times New Roman" w:cs="Times New Roman"/>
                <w:sz w:val="24"/>
                <w:szCs w:val="24"/>
              </w:rPr>
              <w:t xml:space="preserve">– creative assignment</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5.6</w:t>
            </w:r>
            <w:r>
              <w:rPr>
                <w:rFonts w:ascii="Times New Roman" w:hAnsi="Times New Roman" w:cs="Times New Roman"/>
                <w:sz w:val="24"/>
                <w:szCs w:val="24"/>
              </w:rPr>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566" w:type="dxa"/>
          </w:tcPr>
          <w:p w:rsidR="00B620DD"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7088" w:type="dxa"/>
          </w:tcPr>
          <w:p w:rsidR="00B620DD" w:rsidRPr="00440768" w:rsidRDefault="00B620DD" w:rsidP="00CC23C4">
            <w:pPr>
              <w:contextualSpacing/>
              <w:jc w:val="both"/>
              <w:rPr>
                <w:rFonts w:ascii="Times New Roman" w:hAnsi="Times New Roman" w:cs="Times New Roman"/>
              </w:rPr>
            </w:pPr>
            <w:r w:rsidRPr="00440768">
              <w:rPr>
                <w:rFonts w:ascii="Times New Roman" w:hAnsi="Times New Roman" w:cs="Times New Roman"/>
              </w:rPr>
              <w:t>Differentiated credit exam</w:t>
            </w:r>
            <w:r>
              <w:rPr>
                <w:rFonts w:ascii="Times New Roman" w:hAnsi="Times New Roman" w:cs="Times New Roman"/>
              </w:rPr>
              <w:t/>
            </w:r>
          </w:p>
          <w:p w:rsidR="00B620DD" w:rsidRPr="00440768" w:rsidRDefault="00B620DD" w:rsidP="00CC23C4">
            <w:pPr>
              <w:contextualSpacing/>
              <w:jc w:val="both"/>
              <w:rPr>
                <w:rFonts w:ascii="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line="240" w:lineRule="auto"/>
        <w:contextualSpacing/>
        <w:rPr>
          <w:rFonts w:ascii="Times New Roman" w:hAnsi="Times New Roman" w:cs="Times New Roman"/>
          <w:sz w:val="24"/>
          <w:szCs w:val="24"/>
        </w:rPr>
      </w:pPr>
      <w:r w:rsidRPr="006E7D90">
        <w:rPr>
          <w:rFonts w:ascii="Times New Roman" w:hAnsi="Times New Roman" w:cs="Times New Roman"/>
          <w:sz w:val="24"/>
          <w:szCs w:val="24"/>
        </w:rPr>
        <w:br w:type="page"/>
      </w: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30"/>
        <w:gridCol w:w="1702"/>
        <w:gridCol w:w="29"/>
        <w:gridCol w:w="1800"/>
        <w:gridCol w:w="3260"/>
        <w:gridCol w:w="5808"/>
        <w:gridCol w:w="13212"/>
      </w:tblGrid>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lastRenderedPageBreak/>
              <w:t xml:space="preserve">6. </w:t>
            </w:r>
          </w:p>
        </w:tc>
        <w:tc>
          <w:tcPr>
            <w:tcW w:w="27241" w:type="dxa"/>
            <w:gridSpan w:val="7"/>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Detailed information about the discipline</w:t>
            </w:r>
          </w:p>
        </w:tc>
      </w:tr>
      <w:tr w:rsidR="00B620DD" w:rsidRPr="00BC26A7" w:rsidTr="00CC23C4">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6.1</w:t>
            </w:r>
          </w:p>
        </w:tc>
        <w:tc>
          <w:tcPr>
            <w:tcW w:w="3161"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Academic year:</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2025 - 2026</w:t>
            </w:r>
            <w:r w:rsidR="005802D5">
              <w:rPr>
                <w:rFonts w:ascii="Times New Roman" w:hAnsi="Times New Roman" w:cs="Times New Roman"/>
                <w:sz w:val="24"/>
                <w:szCs w:val="24"/>
              </w:rPr>
              <w:t/>
            </w:r>
            <w:r>
              <w:rPr>
                <w:rFonts w:ascii="Times New Roman" w:hAnsi="Times New Roman" w:cs="Times New Roman"/>
                <w:sz w:val="24"/>
                <w:szCs w:val="24"/>
              </w:rPr>
              <w:t xml:space="preserve"/>
            </w:r>
            <w:r w:rsidRPr="00BC26A7">
              <w:rPr>
                <w:rFonts w:ascii="Times New Roman" w:hAnsi="Times New Roman" w:cs="Times New Roman"/>
                <w:sz w:val="24"/>
                <w:szCs w:val="24"/>
              </w:rPr>
              <w:t/>
            </w:r>
            <w:r>
              <w:rPr>
                <w:rFonts w:ascii="Times New Roman" w:hAnsi="Times New Roman" w:cs="Times New Roman"/>
                <w:sz w:val="24"/>
                <w:szCs w:val="24"/>
              </w:rPr>
              <w:t xml:space="preserve"/>
            </w:r>
            <w:r w:rsidRPr="00BC26A7">
              <w:rPr>
                <w:rFonts w:ascii="Times New Roman" w:hAnsi="Times New Roman" w:cs="Times New Roman"/>
                <w:sz w:val="24"/>
                <w:szCs w:val="24"/>
              </w:rPr>
              <w:t/>
            </w:r>
            <w:r w:rsidR="005802D5">
              <w:rPr>
                <w:rFonts w:ascii="Times New Roman" w:hAnsi="Times New Roman" w:cs="Times New Roman"/>
                <w:sz w:val="24"/>
                <w:szCs w:val="24"/>
              </w:rPr>
              <w:t/>
            </w:r>
          </w:p>
        </w:tc>
        <w:tc>
          <w:tcPr>
            <w:tcW w:w="1800"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6.3</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w:r>
          </w:p>
        </w:tc>
        <w:tc>
          <w:tcPr>
            <w:tcW w:w="22280" w:type="dxa"/>
            <w:gridSpan w:val="3"/>
          </w:tcPr>
          <w:p w:rsidR="00B620DD" w:rsidRPr="007763E0" w:rsidRDefault="00B620DD" w:rsidP="00CC23C4">
            <w:pPr>
              <w:contextualSpacing/>
              <w:jc w:val="both"/>
              <w:rPr>
                <w:rFonts w:ascii="Times New Roman" w:hAnsi="Times New Roman" w:cs="Times New Roman"/>
              </w:rPr>
            </w:pPr>
            <w:r w:rsidRPr="007763E0">
              <w:rPr>
                <w:rFonts w:ascii="Times New Roman" w:hAnsi="Times New Roman" w:cs="Times New Roman"/>
              </w:rPr>
              <w:t>Schedule (days of classes, time):</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rPr>
              <w:t>from 8:00 to 14:00</w:t>
            </w:r>
            <w:r w:rsidRPr="007763E0">
              <w:rPr>
                <w:rFonts w:ascii="Times New Roman" w:hAnsi="Times New Roman" w:cs="Times New Roman"/>
              </w:rPr>
              <w:t xml:space="preserve"/>
            </w:r>
            <w:r>
              <w:rPr>
                <w:rFonts w:ascii="Times New Roman" w:hAnsi="Times New Roman" w:cs="Times New Roman"/>
                <w:lang w:val="kk-KZ"/>
              </w:rPr>
              <w:t/>
            </w:r>
            <w:r w:rsidRPr="007763E0">
              <w:rPr>
                <w:rFonts w:ascii="Times New Roman" w:hAnsi="Times New Roman" w:cs="Times New Roman"/>
              </w:rPr>
              <w:t/>
            </w:r>
          </w:p>
        </w:tc>
      </w:tr>
      <w:tr w:rsidR="00B620DD" w:rsidRPr="00BC26A7" w:rsidTr="00CC23C4">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r w:rsidRPr="00BC26A7">
              <w:rPr>
                <w:rFonts w:ascii="Times New Roman" w:hAnsi="Times New Roman" w:cs="Times New Roman"/>
                <w:sz w:val="24"/>
                <w:szCs w:val="24"/>
              </w:rPr>
              <w:t>6.2</w:t>
            </w:r>
            <w:r w:rsidRPr="00BC26A7">
              <w:rPr>
                <w:rFonts w:ascii="Times New Roman" w:hAnsi="Times New Roman" w:cs="Times New Roman"/>
                <w:sz w:val="24"/>
                <w:szCs w:val="24"/>
                <w:lang w:val="en-US"/>
              </w:rPr>
              <w:t/>
            </w:r>
          </w:p>
        </w:tc>
        <w:tc>
          <w:tcPr>
            <w:tcW w:w="3161"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Semester:</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7th semester</w:t>
            </w:r>
            <w:r w:rsidRPr="00BC26A7">
              <w:rPr>
                <w:rFonts w:ascii="Times New Roman" w:hAnsi="Times New Roman" w:cs="Times New Roman"/>
                <w:sz w:val="24"/>
                <w:szCs w:val="24"/>
              </w:rPr>
              <w:t xml:space="preserve"/>
            </w:r>
          </w:p>
        </w:tc>
        <w:tc>
          <w:tcPr>
            <w:tcW w:w="1800"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6.4</w:t>
            </w:r>
          </w:p>
        </w:tc>
        <w:tc>
          <w:tcPr>
            <w:tcW w:w="2228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Location: Clinical bases of the department</w:t>
            </w:r>
            <w:r>
              <w:rPr>
                <w:rFonts w:ascii="Times New Roman" w:hAnsi="Times New Roman" w:cs="Times New Roman"/>
                <w:sz w:val="24"/>
                <w:szCs w:val="24"/>
              </w:rPr>
              <w:t/>
            </w:r>
          </w:p>
          <w:p w:rsidR="00B620DD"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(academic building, office, platform, and link to the distance learning session):</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Simulation center, auditorium No. 1</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7.</w:t>
            </w:r>
          </w:p>
        </w:tc>
        <w:tc>
          <w:tcPr>
            <w:tcW w:w="27241" w:type="dxa"/>
            <w:gridSpan w:val="7"/>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Course leader</w:t>
            </w:r>
          </w:p>
        </w:tc>
      </w:tr>
      <w:tr w:rsidR="00B620DD" w:rsidRPr="00BC26A7" w:rsidTr="00CC23C4">
        <w:trPr>
          <w:gridAfter w:val="1"/>
          <w:wAfter w:w="13212" w:type="dxa"/>
        </w:trPr>
        <w:tc>
          <w:tcPr>
            <w:tcW w:w="1998"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Position</w:t>
            </w:r>
          </w:p>
        </w:tc>
        <w:tc>
          <w:tcPr>
            <w:tcW w:w="1702"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Full name</w:t>
            </w:r>
          </w:p>
        </w:tc>
        <w:tc>
          <w:tcPr>
            <w:tcW w:w="1829" w:type="dxa"/>
            <w:gridSpan w:val="2"/>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Department</w:t>
            </w:r>
          </w:p>
        </w:tc>
        <w:tc>
          <w:tcPr>
            <w:tcW w:w="3260"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Contact information</w:t>
            </w:r>
          </w:p>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 xml:space="preserve">(phone, e-mail)</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w:r>
          </w:p>
        </w:tc>
        <w:tc>
          <w:tcPr>
            <w:tcW w:w="5808"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Consultations before examinations</w:t>
            </w:r>
          </w:p>
        </w:tc>
      </w:tr>
    </w:tbl>
    <w:p w:rsidR="00B620DD" w:rsidRPr="007A4D5E" w:rsidRDefault="00B620DD" w:rsidP="00B620DD">
      <w:pPr>
        <w:spacing w:after="0"/>
        <w:rPr>
          <w:rFonts w:eastAsia="Arial Unicode MS" w:cs="Arial Unicode MS"/>
          <w:vanish/>
          <w:color w:val="000000"/>
          <w:u w:color="000000"/>
          <w:bdr w:val="nil"/>
          <w:lang w:eastAsia="ru-RU"/>
        </w:rPr>
      </w:pPr>
    </w:p>
    <w:tbl>
      <w:tblPr>
        <w:tblW w:w="1501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85"/>
        <w:gridCol w:w="1758"/>
        <w:gridCol w:w="1814"/>
        <w:gridCol w:w="3262"/>
        <w:gridCol w:w="5838"/>
        <w:gridCol w:w="180"/>
        <w:gridCol w:w="180"/>
      </w:tblGrid>
      <w:tr w:rsidR="00B620DD" w:rsidRPr="006211BA" w:rsidTr="002A0834">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Default="00A178DC" w:rsidP="00CC23C4">
            <w:pPr>
              <w:pStyle w:val="4"/>
              <w:spacing w:before="0" w:after="0"/>
            </w:pPr>
            <w:r>
              <w:rPr>
                <w:b w:val="0"/>
                <w:bCs w:val="0"/>
                <w:sz w:val="24"/>
                <w:szCs w:val="24"/>
                <w:lang w:val="ru-RU"/>
              </w:rPr>
              <w:t>Acting Associate Professor, Candidate of Medical Sciences</w:t>
            </w:r>
            <w:r w:rsidR="00B620DD" w:rsidRPr="007A4D5E">
              <w:rPr>
                <w:b w:val="0"/>
                <w:bCs w:val="0"/>
                <w:sz w:val="24"/>
                <w:szCs w:val="24"/>
                <w:lang w:val="ru-RU"/>
              </w:rPr>
              <w:t xml:space="preserve"/>
            </w:r>
            <w:r>
              <w:rPr>
                <w:b w:val="0"/>
                <w:bCs w:val="0"/>
                <w:sz w:val="24"/>
                <w:szCs w:val="24"/>
                <w:lang w:val="ru-RU"/>
              </w:rPr>
              <w:t/>
            </w:r>
            <w:r w:rsidR="00B620DD" w:rsidRPr="007A4D5E">
              <w:rPr>
                <w:b w:val="0"/>
                <w:bCs w:val="0"/>
                <w:sz w:val="24"/>
                <w:szCs w:val="24"/>
                <w:lang w:val="ru-RU"/>
              </w:rPr>
              <w:t/>
            </w:r>
            <w:r w:rsidR="00B620DD" w:rsidRPr="007A4D5E">
              <w:rPr>
                <w:b w:val="0"/>
                <w:bCs w:val="0"/>
                <w:sz w:val="24"/>
                <w:szCs w:val="24"/>
              </w:rPr>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A178DC" w:rsidRDefault="00A178DC" w:rsidP="00CC23C4">
            <w:pPr>
              <w:pStyle w:val="4"/>
              <w:spacing w:before="0" w:after="0"/>
              <w:rPr>
                <w:lang w:val="ru-RU"/>
              </w:rPr>
            </w:pPr>
            <w:r>
              <w:rPr>
                <w:b w:val="0"/>
                <w:bCs w:val="0"/>
                <w:sz w:val="24"/>
                <w:szCs w:val="24"/>
                <w:lang w:val="ru-RU"/>
              </w:rPr>
              <w:t>Kazmagambetova A.K.</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Fonts w:ascii="Times New Roman" w:eastAsia="Times New Roman" w:hAnsi="Times New Roman" w:cs="Times New Roman"/>
                <w:sz w:val="24"/>
                <w:szCs w:val="24"/>
              </w:rPr>
              <w:t>Dentistry</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af2"/>
              <w:spacing w:after="0" w:line="240" w:lineRule="auto"/>
              <w:rPr>
                <w:rFonts w:ascii="Times New Roman" w:eastAsia="Times New Roman" w:hAnsi="Times New Roman" w:cs="Times New Roman"/>
                <w:sz w:val="24"/>
                <w:szCs w:val="24"/>
              </w:rPr>
            </w:pPr>
            <w:r w:rsidRPr="007A4D5E">
              <w:rPr>
                <w:rFonts w:ascii="Times New Roman" w:eastAsia="Times New Roman" w:hAnsi="Times New Roman" w:cs="Times New Roman"/>
                <w:sz w:val="24"/>
                <w:szCs w:val="24"/>
              </w:rPr>
              <w:t>+7 (702 ) 55043 29</w:t>
            </w:r>
            <w:r w:rsidRPr="007A4D5E">
              <w:rPr>
                <w:rFonts w:ascii="Times New Roman" w:eastAsia="Times New Roman" w:hAnsi="Times New Roman" w:cs="Times New Roman"/>
                <w:sz w:val="24"/>
                <w:szCs w:val="24"/>
                <w:lang w:val="en-US"/>
              </w:rPr>
              <w:t/>
            </w:r>
            <w:r w:rsidR="002A7F55">
              <w:rPr>
                <w:rFonts w:ascii="Times New Roman" w:eastAsia="Times New Roman" w:hAnsi="Times New Roman" w:cs="Times New Roman"/>
                <w:sz w:val="24"/>
                <w:szCs w:val="24"/>
              </w:rPr>
              <w:t/>
            </w:r>
          </w:p>
          <w:p w:rsidR="00B620DD" w:rsidRPr="007A4D5E" w:rsidRDefault="002A7F55" w:rsidP="00CC23C4">
            <w:pPr>
              <w:pStyle w:val="af2"/>
              <w:spacing w:after="0" w:line="240" w:lineRule="auto"/>
              <w:rPr>
                <w:rFonts w:ascii="Times New Roman" w:eastAsia="Times New Roman" w:hAnsi="Times New Roman" w:cs="Times New Roman"/>
              </w:rPr>
            </w:pPr>
            <w:r>
              <w:rPr>
                <w:rStyle w:val="Hyperlink0"/>
                <w:rFonts w:eastAsia="Arial Unicode MS"/>
              </w:rPr>
              <w:t>almania.66@mail.ru</w:t>
            </w: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Within 60 minutes before the examination session</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r w:rsidR="00B620DD" w:rsidRPr="006211BA" w:rsidTr="002A0834">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6658D5" w:rsidRDefault="00B620DD" w:rsidP="00CC23C4">
            <w:pPr>
              <w:pStyle w:val="B"/>
              <w:spacing w:after="0" w:line="240" w:lineRule="auto"/>
              <w:jc w:val="both"/>
              <w:rPr>
                <w:rStyle w:val="aff2"/>
                <w:kern w:val="2"/>
                <w:lang w:val="ru-RU" w:eastAsia="ko-KR"/>
              </w:rPr>
            </w:pPr>
            <w:r>
              <w:rPr>
                <w:rStyle w:val="aff2"/>
                <w:kern w:val="2"/>
                <w:lang w:val="ru-RU" w:eastAsia="ko-KR"/>
              </w:rPr>
              <w:t xml:space="preserve">Senior Teacher</w:t>
            </w:r>
            <w:r w:rsidRPr="006658D5">
              <w:rPr>
                <w:rStyle w:val="aff2"/>
                <w:kern w:val="2"/>
                <w:lang w:val="ru-RU" w:eastAsia="ko-KR"/>
              </w:rPr>
              <w:t/>
            </w:r>
          </w:p>
          <w:p w:rsidR="00B620DD" w:rsidRPr="006658D5" w:rsidRDefault="00B620DD" w:rsidP="00CC23C4">
            <w:pPr>
              <w:pStyle w:val="B"/>
              <w:spacing w:after="0" w:line="240" w:lineRule="auto"/>
              <w:jc w:val="both"/>
              <w:rPr>
                <w:lang w:val="ru-RU" w:eastAsia="ko-KR"/>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CC23C4" w:rsidP="00CC23C4">
            <w:pPr>
              <w:pStyle w:val="B"/>
              <w:spacing w:after="0" w:line="240" w:lineRule="auto"/>
              <w:jc w:val="both"/>
              <w:rPr>
                <w:lang w:val="ru-RU" w:eastAsia="ko-KR"/>
              </w:rPr>
            </w:pPr>
            <w:r>
              <w:rPr>
                <w:rStyle w:val="aff2"/>
                <w:kern w:val="2"/>
                <w:lang w:val="ru-RU"/>
              </w:rPr>
              <w:t>Myrzaba</w:t>
            </w:r>
            <w:r w:rsidR="002A7F55">
              <w:rPr>
                <w:lang w:val="ru-RU"/>
              </w:rPr>
              <w:t>aeva G.E.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Dentistry</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B"/>
              <w:spacing w:after="0" w:line="240" w:lineRule="auto"/>
              <w:jc w:val="both"/>
              <w:rPr>
                <w:rStyle w:val="aff2"/>
                <w:kern w:val="2"/>
                <w:lang w:eastAsia="ko-KR"/>
              </w:rPr>
            </w:pPr>
            <w:r w:rsidRPr="007A4D5E">
              <w:rPr>
                <w:rStyle w:val="aff2"/>
                <w:kern w:val="2"/>
                <w:lang w:val="ru-RU" w:eastAsia="ko-KR"/>
              </w:rPr>
              <w:t>+7776079733</w:t>
            </w:r>
            <w:r w:rsidR="002A7F55">
              <w:rPr>
                <w:rStyle w:val="aff2"/>
                <w:kern w:val="2"/>
                <w:lang w:val="ru-RU" w:eastAsia="ko-KR"/>
              </w:rPr>
              <w:t/>
            </w:r>
            <w:r w:rsidR="002A7F55">
              <w:rPr>
                <w:rStyle w:val="aff2"/>
                <w:kern w:val="2"/>
                <w:lang w:eastAsia="ko-KR"/>
              </w:rPr>
              <w:t/>
            </w:r>
          </w:p>
          <w:p w:rsidR="00B620DD" w:rsidRDefault="00B620DD" w:rsidP="00C16099">
            <w:pPr>
              <w:pStyle w:val="B"/>
              <w:spacing w:after="0" w:line="240" w:lineRule="auto"/>
              <w:jc w:val="both"/>
              <w:rPr>
                <w:lang w:eastAsia="ko-KR"/>
              </w:rPr>
            </w:pP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2A7F55"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Within 60 minutes before the examination session</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bl>
    <w:p w:rsidR="00B620DD" w:rsidRPr="007A4D5E" w:rsidRDefault="00B620DD" w:rsidP="00B620DD">
      <w:pPr>
        <w:spacing w:after="0"/>
        <w:rPr>
          <w:vanish/>
        </w:rPr>
      </w:pP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63"/>
        <w:gridCol w:w="129"/>
        <w:gridCol w:w="1430"/>
        <w:gridCol w:w="249"/>
        <w:gridCol w:w="11"/>
        <w:gridCol w:w="18"/>
        <w:gridCol w:w="1859"/>
        <w:gridCol w:w="2694"/>
        <w:gridCol w:w="996"/>
        <w:gridCol w:w="5776"/>
        <w:gridCol w:w="29"/>
        <w:gridCol w:w="82"/>
        <w:gridCol w:w="39"/>
      </w:tblGrid>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8.</w:t>
            </w:r>
            <w:r w:rsidRPr="00BC26A7">
              <w:rPr>
                <w:rFonts w:ascii="Times New Roman" w:hAnsi="Times New Roman" w:cs="Times New Roman"/>
                <w:b/>
                <w:bCs/>
                <w:sz w:val="24"/>
                <w:szCs w:val="24"/>
                <w:lang w:val="en-US"/>
              </w:rPr>
              <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Course Content</w:t>
            </w:r>
          </w:p>
        </w:tc>
      </w:tr>
      <w:tr w:rsidR="00B620DD" w:rsidRPr="00BC26A7" w:rsidTr="008B73ED">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p>
        </w:tc>
        <w:tc>
          <w:tcPr>
            <w:tcW w:w="7253" w:type="dxa"/>
            <w:gridSpan w:val="8"/>
          </w:tcPr>
          <w:p w:rsidR="00B620DD" w:rsidRPr="006658D5" w:rsidRDefault="00B620DD" w:rsidP="00CC23C4">
            <w:pPr>
              <w:spacing w:after="0" w:line="240" w:lineRule="auto"/>
              <w:contextualSpacing/>
              <w:jc w:val="both"/>
              <w:rPr>
                <w:rFonts w:ascii="Times New Roman" w:hAnsi="Times New Roman" w:cs="Times New Roman"/>
                <w:sz w:val="24"/>
                <w:szCs w:val="24"/>
                <w:lang w:val="kk-KZ"/>
              </w:rPr>
            </w:pPr>
            <w:r w:rsidRPr="0020449A">
              <w:rPr>
                <w:rFonts w:ascii="Times New Roman" w:hAnsi="Times New Roman" w:cs="Times New Roman"/>
                <w:sz w:val="24"/>
                <w:szCs w:val="24"/>
              </w:rPr>
              <w:t>Topic Title: Practical Skills</w:t>
            </w:r>
            <w:r>
              <w:rPr>
                <w:rFonts w:ascii="Times New Roman" w:hAnsi="Times New Roman" w:cs="Times New Roman"/>
                <w:sz w:val="24"/>
                <w:szCs w:val="24"/>
                <w:lang w:val="en-US"/>
              </w:rPr>
              <w:t xml:space="preserve"/>
            </w:r>
            <w:r>
              <w:rPr>
                <w:rFonts w:ascii="Times New Roman" w:hAnsi="Times New Roman" w:cs="Times New Roman"/>
                <w:sz w:val="24"/>
                <w:szCs w:val="24"/>
                <w:lang w:val="kk-KZ"/>
              </w:rPr>
              <w:t/>
            </w:r>
          </w:p>
        </w:tc>
        <w:tc>
          <w:tcPr>
            <w:tcW w:w="996"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Number of Hours</w:t>
            </w:r>
          </w:p>
        </w:tc>
        <w:tc>
          <w:tcPr>
            <w:tcW w:w="5805"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694581">
              <w:rPr>
                <w:rFonts w:ascii="Times New Roman" w:hAnsi="Times New Roman" w:cs="Times New Roman"/>
                <w:i/>
                <w:sz w:val="24"/>
                <w:szCs w:val="24"/>
              </w:rPr>
              <w:t/>
            </w:r>
            <w:r w:rsidRPr="00BC26A7">
              <w:rPr>
                <w:rFonts w:ascii="Times New Roman" w:hAnsi="Times New Roman" w:cs="Times New Roman"/>
                <w:sz w:val="24"/>
                <w:szCs w:val="24"/>
              </w:rPr>
              <w:t>Form of Instruction</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20449A" w:rsidRDefault="00B620DD" w:rsidP="00CC23C4">
            <w:pPr>
              <w:rPr>
                <w:rFonts w:ascii="Times New Roman" w:hAnsi="Times New Roman" w:cs="Times New Roman"/>
                <w:sz w:val="24"/>
                <w:szCs w:val="24"/>
              </w:rPr>
            </w:pPr>
            <w:r>
              <w:rPr>
                <w:rFonts w:ascii="Times New Roman" w:hAnsi="Times New Roman" w:cs="Times New Roman"/>
                <w:sz w:val="24"/>
                <w:szCs w:val="24"/>
              </w:rPr>
              <w:t>Endodontic Treatment, Instrumental Preparation of Root Canals.</w:t>
            </w:r>
            <w:r w:rsidRPr="005C2101">
              <w:rPr>
                <w:rFonts w:ascii="Times New Roman" w:hAnsi="Times New Roman" w:cs="Times New Roman"/>
                <w:sz w:val="24"/>
                <w:szCs w:val="24"/>
              </w:rPr>
              <w:t/>
            </w:r>
            <w:r>
              <w:rPr>
                <w:rFonts w:ascii="Times New Roman" w:hAnsi="Times New Roman" w:cs="Times New Roman"/>
                <w:sz w:val="24"/>
                <w:szCs w:val="24"/>
              </w:rPr>
              <w:t xml:space="preserve"/>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r>
              <w:rPr>
                <w:rFonts w:ascii="Times New Roman" w:hAnsi="Times New Roman" w:cs="Times New Roman"/>
                <w:sz w:val="24"/>
                <w:szCs w:val="24"/>
              </w:rPr>
              <w:t/>
            </w:r>
            <w:r w:rsidRPr="005C2101">
              <w:rPr>
                <w:rFonts w:ascii="Times New Roman" w:hAnsi="Times New Roman" w:cs="Times New Roman"/>
                <w:sz w:val="24"/>
                <w:szCs w:val="24"/>
              </w:rPr>
              <w:t xml:space="preserve"/>
            </w:r>
          </w:p>
        </w:tc>
        <w:tc>
          <w:tcPr>
            <w:tcW w:w="996" w:type="dxa"/>
          </w:tcPr>
          <w:p w:rsidR="00B620DD" w:rsidRPr="00FE2697"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B620DD" w:rsidRPr="00F0008B" w:rsidRDefault="00B620DD" w:rsidP="00CC23C4">
            <w:pPr>
              <w:pStyle w:val="a4"/>
              <w:numPr>
                <w:ilvl w:val="0"/>
                <w:numId w:val="13"/>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B620DD" w:rsidRPr="00F0008B"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B620DD"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B620DD" w:rsidRPr="001B4808" w:rsidRDefault="00B620DD" w:rsidP="001B4808">
            <w:pPr>
              <w:pStyle w:val="a4"/>
              <w:numPr>
                <w:ilvl w:val="0"/>
                <w:numId w:val="13"/>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5C2101" w:rsidRDefault="00B620DD" w:rsidP="005802D5">
            <w:pPr>
              <w:spacing w:after="0"/>
              <w:rPr>
                <w:rFonts w:ascii="Times New Roman" w:hAnsi="Times New Roman" w:cs="Times New Roman"/>
                <w:spacing w:val="-3"/>
                <w:sz w:val="24"/>
                <w:szCs w:val="24"/>
                <w:lang w:val="x-none"/>
              </w:rPr>
            </w:pPr>
            <w:r>
              <w:t/>
            </w:r>
            <w:r w:rsidRPr="005C2101">
              <w:rPr>
                <w:rFonts w:ascii="Times New Roman" w:hAnsi="Times New Roman" w:cs="Times New Roman"/>
                <w:spacing w:val="-3"/>
                <w:sz w:val="24"/>
                <w:szCs w:val="24"/>
                <w:lang w:val="x-none"/>
              </w:rPr>
              <w:t>Endodontic Treatment, Medicinal and </w:t>
            </w:r>
            <w:r>
              <w:rPr>
                <w:rFonts w:ascii="Times New Roman" w:hAnsi="Times New Roman" w:cs="Times New Roman"/>
                <w:spacing w:val="-3"/>
                <w:sz w:val="24"/>
                <w:szCs w:val="24"/>
              </w:rPr>
              <w:t/>
            </w:r>
            <w:r w:rsidRPr="005C2101">
              <w:rPr>
                <w:rFonts w:ascii="Times New Roman" w:hAnsi="Times New Roman" w:cs="Times New Roman"/>
                <w:spacing w:val="-3"/>
                <w:sz w:val="24"/>
                <w:szCs w:val="24"/>
                <w:lang w:val="x-none"/>
              </w:rPr>
              <w:t xml:space="preserve"/>
            </w:r>
            <w:r>
              <w:rPr>
                <w:rFonts w:ascii="Times New Roman" w:hAnsi="Times New Roman" w:cs="Times New Roman"/>
                <w:spacing w:val="-3"/>
                <w:sz w:val="24"/>
                <w:szCs w:val="24"/>
              </w:rPr>
              <w:t/>
            </w:r>
            <w:r w:rsidRPr="005C2101">
              <w:rPr>
                <w:rFonts w:ascii="Times New Roman" w:hAnsi="Times New Roman" w:cs="Times New Roman"/>
                <w:spacing w:val="-3"/>
                <w:sz w:val="24"/>
                <w:szCs w:val="24"/>
                <w:lang w:val="x-none"/>
              </w:rPr>
              <w:t/>
            </w:r>
            <w:r>
              <w:rPr>
                <w:rFonts w:ascii="Times New Roman" w:hAnsi="Times New Roman" w:cs="Times New Roman"/>
                <w:spacing w:val="-3"/>
                <w:sz w:val="24"/>
                <w:szCs w:val="24"/>
              </w:rPr>
              <w:t/>
            </w:r>
            <w:r w:rsidRPr="005C2101">
              <w:rPr>
                <w:rFonts w:ascii="Times New Roman" w:hAnsi="Times New Roman" w:cs="Times New Roman"/>
                <w:spacing w:val="-3"/>
                <w:sz w:val="24"/>
                <w:szCs w:val="24"/>
                <w:lang w:val="x-none"/>
              </w:rPr>
              <w:t xml:space="preserve"/>
            </w:r>
          </w:p>
          <w:p w:rsidR="00B620DD" w:rsidRPr="0020449A" w:rsidRDefault="00B620DD" w:rsidP="005802D5">
            <w:pPr>
              <w:spacing w:after="0"/>
              <w:rPr>
                <w:rFonts w:ascii="Times New Roman" w:hAnsi="Times New Roman" w:cs="Times New Roman"/>
                <w:sz w:val="24"/>
                <w:szCs w:val="24"/>
              </w:rPr>
            </w:pPr>
            <w:r>
              <w:rPr>
                <w:rFonts w:ascii="Times New Roman" w:hAnsi="Times New Roman" w:cs="Times New Roman"/>
                <w:spacing w:val="-3"/>
                <w:sz w:val="24"/>
                <w:szCs w:val="24"/>
              </w:rPr>
              <w:lastRenderedPageBreak/>
              <w:t>Chemical treatment of root canals, temporary canal filling.</w:t>
            </w:r>
            <w:r w:rsidRPr="005C2101">
              <w:rPr>
                <w:rFonts w:ascii="Times New Roman" w:hAnsi="Times New Roman" w:cs="Times New Roman"/>
                <w:spacing w:val="-3"/>
                <w:sz w:val="24"/>
                <w:szCs w:val="24"/>
                <w:lang w:val="x-none"/>
              </w:rPr>
              <w:t/>
            </w:r>
            <w:r>
              <w:rPr>
                <w:rFonts w:ascii="Times New Roman" w:hAnsi="Times New Roman" w:cs="Times New Roman"/>
                <w:spacing w:val="-3"/>
                <w:sz w:val="24"/>
                <w:szCs w:val="24"/>
              </w:rPr>
              <w:t xml:space="preserve"/>
            </w:r>
            <w:r w:rsidRPr="005C2101">
              <w:rPr>
                <w:rFonts w:ascii="Times New Roman" w:hAnsi="Times New Roman" w:cs="Times New Roman"/>
                <w:spacing w:val="-3"/>
                <w:sz w:val="24"/>
                <w:szCs w:val="24"/>
                <w:lang w:val="x-none"/>
              </w:rPr>
              <w:t/>
            </w:r>
            <w:r>
              <w:rPr>
                <w:rFonts w:ascii="Times New Roman" w:hAnsi="Times New Roman" w:cs="Times New Roman"/>
                <w:spacing w:val="-3"/>
                <w:sz w:val="24"/>
                <w:szCs w:val="24"/>
              </w:rPr>
              <w:t/>
            </w:r>
            <w:r w:rsidRPr="005C2101">
              <w:rPr>
                <w:rFonts w:ascii="Times New Roman" w:hAnsi="Times New Roman" w:cs="Times New Roman"/>
                <w:spacing w:val="-3"/>
                <w:sz w:val="24"/>
                <w:szCs w:val="24"/>
                <w:lang w:val="x-none"/>
              </w:rPr>
              <w:t xml:space="preserve"/>
            </w:r>
            <w:r>
              <w:rPr>
                <w:rFonts w:ascii="Times New Roman" w:hAnsi="Times New Roman" w:cs="Times New Roman"/>
                <w:spacing w:val="-3"/>
                <w:sz w:val="24"/>
                <w:szCs w:val="24"/>
              </w:rPr>
              <w:t/>
            </w:r>
            <w:r w:rsidRPr="005C2101">
              <w:rPr>
                <w:rFonts w:ascii="Times New Roman" w:hAnsi="Times New Roman" w:cs="Times New Roman"/>
                <w:spacing w:val="-3"/>
                <w:sz w:val="24"/>
                <w:szCs w:val="24"/>
                <w:lang w:val="x-none"/>
              </w:rPr>
              <w:t xml:space="preserve"/>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B620DD" w:rsidRPr="00F0008B" w:rsidRDefault="00B620DD" w:rsidP="00CC23C4">
            <w:pPr>
              <w:pStyle w:val="a4"/>
              <w:numPr>
                <w:ilvl w:val="0"/>
                <w:numId w:val="14"/>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B620DD" w:rsidRPr="00F0008B"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lastRenderedPageBreak/>
              <w:t>Direct Observation of the Dentist's Work</w:t>
            </w:r>
            <w:r>
              <w:rPr>
                <w:rFonts w:ascii="Times New Roman" w:hAnsi="Times New Roman" w:cs="Times New Roman"/>
                <w:color w:val="000000" w:themeColor="text1"/>
                <w:sz w:val="24"/>
                <w:szCs w:val="24"/>
                <w:lang w:val="kk-KZ"/>
              </w:rPr>
              <w:t/>
            </w:r>
          </w:p>
          <w:p w:rsidR="00B620DD"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B620DD" w:rsidRPr="00F0008B" w:rsidRDefault="00B620DD" w:rsidP="00CC23C4">
            <w:pPr>
              <w:pStyle w:val="a4"/>
              <w:numPr>
                <w:ilvl w:val="0"/>
                <w:numId w:val="14"/>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p w:rsidR="00B620DD" w:rsidRPr="0010289D" w:rsidRDefault="00B620DD" w:rsidP="00CC23C4">
            <w:pPr>
              <w:pStyle w:val="a4"/>
              <w:spacing w:after="100" w:afterAutospacing="1" w:line="240" w:lineRule="auto"/>
              <w:ind w:left="312"/>
              <w:jc w:val="both"/>
              <w:rPr>
                <w:rFonts w:ascii="Times New Roman" w:hAnsi="Times New Roman" w:cs="Times New Roman"/>
                <w:color w:val="0070C0"/>
                <w:sz w:val="24"/>
                <w:szCs w:val="24"/>
              </w:rPr>
            </w:pP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Endodontic treatment, permanent root canal filling.</w:t>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r>
              <w:rPr>
                <w:rFonts w:ascii="Times New Roman" w:hAnsi="Times New Roman" w:cs="Times New Roman"/>
                <w:sz w:val="24"/>
                <w:szCs w:val="24"/>
              </w:rPr>
              <w:t/>
            </w:r>
            <w:r w:rsidRPr="005C2101">
              <w:rPr>
                <w:rFonts w:ascii="Times New Roman" w:hAnsi="Times New Roman" w:cs="Times New Roman"/>
                <w:sz w:val="24"/>
                <w:szCs w:val="24"/>
              </w:rPr>
              <w:t/>
            </w:r>
            <w:r>
              <w:rPr>
                <w:rFonts w:ascii="Times New Roman" w:hAnsi="Times New Roman" w:cs="Times New Roman"/>
                <w:sz w:val="24"/>
                <w:szCs w:val="24"/>
              </w:rPr>
              <w:t xml:space="preserve"/>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15"/>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F25361" w:rsidRDefault="008B73ED" w:rsidP="00F25361">
            <w:pPr>
              <w:pStyle w:val="a4"/>
              <w:numPr>
                <w:ilvl w:val="0"/>
                <w:numId w:val="15"/>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8B73ED" w:rsidRPr="00BC26A7" w:rsidTr="00F25361">
        <w:trPr>
          <w:gridAfter w:val="2"/>
          <w:wAfter w:w="121" w:type="dxa"/>
          <w:trHeight w:val="1541"/>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jc w:val="both"/>
              <w:rPr>
                <w:rFonts w:ascii="Times New Roman" w:hAnsi="Times New Roman" w:cs="Times New Roman"/>
                <w:sz w:val="24"/>
                <w:szCs w:val="24"/>
              </w:rPr>
            </w:pPr>
            <w:r>
              <w:rPr>
                <w:rFonts w:ascii="Times New Roman" w:hAnsi="Times New Roman" w:cs="Times New Roman"/>
                <w:sz w:val="24"/>
                <w:szCs w:val="24"/>
              </w:rPr>
              <w:t>Techniques for rubber dam application.</w:t>
            </w:r>
            <w:r w:rsidRPr="005C2101">
              <w:rPr>
                <w:rFonts w:ascii="Times New Roman" w:hAnsi="Times New Roman" w:cs="Times New Roman"/>
                <w:sz w:val="24"/>
                <w:szCs w:val="24"/>
              </w:rPr>
              <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16"/>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F25361" w:rsidRDefault="008B73ED" w:rsidP="00F25361">
            <w:pPr>
              <w:pStyle w:val="a4"/>
              <w:numPr>
                <w:ilvl w:val="0"/>
                <w:numId w:val="16"/>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Preparation of the carious cavity, restoration of the contact point, and tooth restoration.</w:t>
            </w:r>
            <w:r w:rsidRPr="005C2101">
              <w:rPr>
                <w:rFonts w:ascii="Times New Roman" w:hAnsi="Times New Roman" w:cs="Times New Roman"/>
                <w:sz w:val="24"/>
                <w:szCs w:val="24"/>
              </w:rPr>
              <w:t/>
            </w:r>
            <w:r>
              <w:rPr>
                <w:rFonts w:ascii="Times New Roman" w:hAnsi="Times New Roman" w:cs="Times New Roman"/>
                <w:sz w:val="24"/>
                <w:szCs w:val="24"/>
              </w:rPr>
              <w:t xml:space="preserve"/>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r w:rsidR="00817C46">
              <w:rPr>
                <w:rFonts w:ascii="Times New Roman" w:hAnsi="Times New Roman" w:cs="Times New Roman"/>
                <w:sz w:val="24"/>
                <w:szCs w:val="24"/>
              </w:rPr>
              <w:t/>
            </w:r>
            <w:r>
              <w:rPr>
                <w:rFonts w:ascii="Times New Roman" w:hAnsi="Times New Roman" w:cs="Times New Roman"/>
                <w:sz w:val="24"/>
                <w:szCs w:val="24"/>
              </w:rPr>
              <w:t xml:space="preserve"/>
            </w:r>
            <w:r w:rsidRPr="005C2101">
              <w:rPr>
                <w:rFonts w:ascii="Times New Roman" w:hAnsi="Times New Roman" w:cs="Times New Roman"/>
                <w:sz w:val="24"/>
                <w:szCs w:val="24"/>
              </w:rPr>
              <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267569" w:rsidRDefault="008B73ED" w:rsidP="00267569">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 xml:space="preserve">Aesthetic restoration in pediatric dentistry: age-related features, indications, and contraindications for restoration of primary and permanent teeth depending on the condition of the root system.</w:t>
            </w:r>
            <w:r w:rsidRPr="00326011">
              <w:rPr>
                <w:rFonts w:ascii="Times New Roman" w:hAnsi="Times New Roman" w:cs="Times New Roman"/>
                <w:color w:val="000000" w:themeColor="text1"/>
                <w:sz w:val="24"/>
                <w:szCs w:val="24"/>
              </w:rPr>
              <w:lastRenderedPageBreak/>
              <w:t/>
            </w:r>
          </w:p>
        </w:tc>
        <w:tc>
          <w:tcPr>
            <w:tcW w:w="996" w:type="dxa"/>
          </w:tcPr>
          <w:p w:rsidR="005941F5" w:rsidRPr="00A81784" w:rsidRDefault="00A81784" w:rsidP="005941F5">
            <w:r>
              <w:rPr>
                <w:rFonts w:ascii="Times New Roman" w:hAnsi="Times New Roman" w:cs="Times New Roman"/>
                <w:sz w:val="24"/>
                <w:szCs w:val="24"/>
              </w:rPr>
              <w:lastRenderedPageBreak/>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lastRenderedPageBreak/>
              <w:t>Direct Observation of the Dentist's Work</w:t>
            </w:r>
            <w:r>
              <w:rPr>
                <w:rFonts w:ascii="Times New Roman" w:hAnsi="Times New Roman" w:cs="Times New Roman"/>
                <w:color w:val="000000" w:themeColor="text1"/>
                <w:sz w:val="24"/>
                <w:szCs w:val="24"/>
                <w:lang w:val="kk-KZ"/>
              </w:rPr>
              <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spacing w:after="0" w:line="240" w:lineRule="auto"/>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Diagnosis of the condition of the tissues of the restored tooth, including in pediatric patients. Planning of aesthetic tooth restoration, including in pediatric patients. Photographic protocol: purpose and equipment.</w:t>
            </w:r>
            <w:r w:rsidRPr="00326011">
              <w:rPr>
                <w:rFonts w:ascii="Aptos" w:eastAsia="Aptos" w:hAnsi="Aptos" w:cs="Times New Roman"/>
                <w:color w:val="000000" w:themeColor="text1"/>
                <w:sz w:val="24"/>
                <w:szCs w:val="24"/>
                <w:lang w:val="ru-KZ"/>
              </w:rPr>
              <w:t xml:space="preserve"/>
            </w:r>
            <w:r w:rsidRPr="00326011">
              <w:rPr>
                <w:rFonts w:ascii="Times New Roman" w:hAnsi="Times New Roman" w:cs="Times New Roman"/>
                <w:color w:val="000000" w:themeColor="text1"/>
                <w:sz w:val="24"/>
                <w:szCs w:val="24"/>
              </w:rPr>
              <w:t/>
            </w:r>
          </w:p>
          <w:p w:rsidR="005941F5" w:rsidRPr="00326011" w:rsidRDefault="005941F5" w:rsidP="005941F5">
            <w:pPr>
              <w:rPr>
                <w:rFonts w:ascii="Times New Roman" w:hAnsi="Times New Roman" w:cs="Times New Roman"/>
                <w:color w:val="000000" w:themeColor="text1"/>
                <w:sz w:val="24"/>
                <w:szCs w:val="24"/>
              </w:rPr>
            </w:pPr>
          </w:p>
        </w:tc>
        <w:tc>
          <w:tcPr>
            <w:tcW w:w="996" w:type="dxa"/>
          </w:tcPr>
          <w:p w:rsidR="005941F5" w:rsidRPr="00A81784" w:rsidRDefault="00A81784" w:rsidP="005941F5">
            <w:r>
              <w:rPr>
                <w:rFonts w:ascii="Times New Roman" w:hAnsi="Times New Roman" w:cs="Times New Roman"/>
                <w:sz w:val="24"/>
                <w:szCs w:val="24"/>
              </w:rPr>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Tooth restoration and finishing procedures of the restoration.</w:t>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r>
              <w:rPr>
                <w:rFonts w:ascii="Times New Roman" w:hAnsi="Times New Roman" w:cs="Times New Roman"/>
                <w:sz w:val="24"/>
                <w:szCs w:val="24"/>
              </w:rPr>
              <w:t/>
            </w:r>
            <w:r w:rsidRPr="005C2101">
              <w:rPr>
                <w:rFonts w:ascii="Times New Roman" w:hAnsi="Times New Roman" w:cs="Times New Roman"/>
                <w:sz w:val="24"/>
                <w:szCs w:val="24"/>
              </w:rPr>
              <w:t xml:space="preserve"/>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1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F25361" w:rsidRDefault="008B73ED" w:rsidP="00F25361">
            <w:pPr>
              <w:pStyle w:val="a4"/>
              <w:numPr>
                <w:ilvl w:val="0"/>
                <w:numId w:val="18"/>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8B73ED" w:rsidRPr="00BC26A7" w:rsidTr="008B73ED">
        <w:trPr>
          <w:gridAfter w:val="2"/>
          <w:wAfter w:w="121" w:type="dxa"/>
          <w:trHeight w:val="1995"/>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ind w:left="34" w:hanging="3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Tooth preparation and treatment of crown defects using various types of post and core structures.</w:t>
            </w:r>
            <w:r w:rsidRPr="005C2101">
              <w:rPr>
                <w:rFonts w:ascii="Times New Roman" w:hAnsi="Times New Roman" w:cs="Times New Roman"/>
                <w:spacing w:val="-1"/>
                <w:sz w:val="24"/>
                <w:szCs w:val="24"/>
              </w:rPr>
              <w:t/>
            </w:r>
          </w:p>
          <w:p w:rsidR="008B73ED" w:rsidRPr="0020449A" w:rsidRDefault="008B73ED" w:rsidP="008B73ED">
            <w:pPr>
              <w:ind w:left="34" w:hanging="34"/>
              <w:jc w:val="both"/>
              <w:rPr>
                <w:rFonts w:ascii="Times New Roman" w:hAnsi="Times New Roman" w:cs="Times New Roman"/>
                <w:spacing w:val="-1"/>
                <w:sz w:val="24"/>
                <w:szCs w:val="24"/>
              </w:rPr>
            </w:pP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19"/>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F25361" w:rsidRDefault="008B73ED" w:rsidP="00F25361">
            <w:pPr>
              <w:pStyle w:val="a4"/>
              <w:numPr>
                <w:ilvl w:val="0"/>
                <w:numId w:val="19"/>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F848AC" w:rsidRPr="00BC26A7" w:rsidTr="008B73ED">
        <w:trPr>
          <w:gridAfter w:val="2"/>
          <w:wAfter w:w="121" w:type="dxa"/>
          <w:trHeight w:val="1995"/>
        </w:trPr>
        <w:tc>
          <w:tcPr>
            <w:tcW w:w="568" w:type="dxa"/>
          </w:tcPr>
          <w:p w:rsidR="00F848AC" w:rsidRPr="00BC26A7" w:rsidRDefault="00F848AC"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F848AC" w:rsidRPr="00326011" w:rsidRDefault="00F848AC" w:rsidP="008B73ED">
            <w:pPr>
              <w:ind w:left="34" w:hanging="34"/>
              <w:jc w:val="both"/>
              <w:rPr>
                <w:rFonts w:ascii="Times New Roman" w:hAnsi="Times New Roman" w:cs="Times New Roman"/>
                <w:color w:val="000000" w:themeColor="text1"/>
                <w:spacing w:val="-1"/>
                <w:sz w:val="24"/>
                <w:szCs w:val="24"/>
              </w:rPr>
            </w:pPr>
            <w:r w:rsidRPr="00326011">
              <w:rPr>
                <w:rFonts w:ascii="Times New Roman" w:hAnsi="Times New Roman" w:cs="Times New Roman"/>
                <w:color w:val="000000" w:themeColor="text1"/>
                <w:sz w:val="24"/>
                <w:szCs w:val="24"/>
              </w:rPr>
              <w:t>Clinical and laboratory stages in the fabrication of a soldered fixed partial denture with various abutment elements. Features of tooth preparation for abutment teeth.</w:t>
            </w:r>
          </w:p>
        </w:tc>
        <w:tc>
          <w:tcPr>
            <w:tcW w:w="996" w:type="dxa"/>
          </w:tcPr>
          <w:p w:rsidR="00F848AC" w:rsidRPr="00F848AC" w:rsidRDefault="00A81784" w:rsidP="008B73ED">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F848AC" w:rsidRPr="00F0008B" w:rsidRDefault="00F848AC" w:rsidP="00F848AC">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F848AC" w:rsidRPr="00F0008B" w:rsidRDefault="00F848AC" w:rsidP="00F848AC">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F848AC" w:rsidRPr="00F0008B"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F848AC"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F848AC" w:rsidRPr="00F0008B" w:rsidRDefault="00F848AC" w:rsidP="008B73ED">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621F91" w:rsidP="00621F91">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Adhesive fixed partial dentures. Features of fabrication: clinical and laboratory stages.</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621F91" w:rsidP="00621F91">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Fitting of abutment crowns of a fixed partial denture on teeth; impression taking. Fitting and placement of a fixed partial denture; fixation. Quality criteria.</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8B73ED" w:rsidRPr="00BC26A7" w:rsidTr="008B73ED">
        <w:trPr>
          <w:gridAfter w:val="2"/>
          <w:wAfter w:w="121" w:type="dxa"/>
          <w:trHeight w:val="1284"/>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 xml:space="preserve">Tooth preparation and restoration of damaged teeth with monolithic ceramic, metal-ceramic, and zirconia crowns.</w:t>
            </w:r>
            <w:r w:rsidRPr="005C2101">
              <w:rPr>
                <w:rFonts w:ascii="Times New Roman" w:hAnsi="Times New Roman" w:cs="Times New Roman"/>
                <w:sz w:val="24"/>
                <w:szCs w:val="24"/>
              </w:rPr>
              <w:t xml:space="preserve"/>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20"/>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8B73ED" w:rsidRPr="00F25361" w:rsidRDefault="008B73ED" w:rsidP="00F25361">
            <w:pPr>
              <w:pStyle w:val="a4"/>
              <w:numPr>
                <w:ilvl w:val="0"/>
                <w:numId w:val="20"/>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ind w:left="34" w:hanging="34"/>
              <w:jc w:val="both"/>
              <w:rPr>
                <w:rFonts w:ascii="Times New Roman" w:hAnsi="Times New Roman" w:cs="Times New Roman"/>
                <w:spacing w:val="-5"/>
                <w:sz w:val="24"/>
                <w:szCs w:val="24"/>
              </w:rPr>
            </w:pPr>
            <w:r>
              <w:rPr>
                <w:rFonts w:ascii="Times New Roman" w:hAnsi="Times New Roman" w:cs="Times New Roman"/>
                <w:spacing w:val="-5"/>
                <w:sz w:val="24"/>
                <w:szCs w:val="24"/>
              </w:rPr>
              <w:t>Fixation of crowns and fixed partial dentures.</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8B73ED" w:rsidRPr="00F0008B" w:rsidRDefault="008B73ED" w:rsidP="008B73ED">
            <w:pPr>
              <w:pStyle w:val="a4"/>
              <w:numPr>
                <w:ilvl w:val="0"/>
                <w:numId w:val="21"/>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8B73ED" w:rsidRPr="00F0008B"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8B73ED"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Practice of Manual Diagnostic Skills </w:t>
            </w:r>
          </w:p>
          <w:p w:rsidR="008B73ED" w:rsidRPr="00F0008B" w:rsidRDefault="008B73ED" w:rsidP="008B73ED">
            <w:pPr>
              <w:pStyle w:val="a4"/>
              <w:numPr>
                <w:ilvl w:val="0"/>
                <w:numId w:val="21"/>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p w:rsidR="008B73ED" w:rsidRPr="0010289D" w:rsidRDefault="008B73ED" w:rsidP="008B73ED">
            <w:pPr>
              <w:pStyle w:val="a4"/>
              <w:spacing w:after="100" w:afterAutospacing="1" w:line="240" w:lineRule="auto"/>
              <w:ind w:left="312"/>
              <w:jc w:val="both"/>
              <w:rPr>
                <w:rFonts w:ascii="Times New Roman" w:hAnsi="Times New Roman" w:cs="Times New Roman"/>
                <w:color w:val="0070C0"/>
                <w:sz w:val="24"/>
                <w:szCs w:val="24"/>
              </w:rPr>
            </w:pPr>
          </w:p>
          <w:p w:rsidR="008B73ED" w:rsidRPr="00BC26A7" w:rsidRDefault="008B73ED" w:rsidP="008B73ED">
            <w:pPr>
              <w:spacing w:after="0" w:line="240" w:lineRule="auto"/>
              <w:contextualSpacing/>
              <w:jc w:val="both"/>
              <w:rPr>
                <w:rFonts w:ascii="Times New Roman" w:hAnsi="Times New Roman" w:cs="Times New Roman"/>
                <w:sz w:val="24"/>
                <w:szCs w:val="24"/>
              </w:rPr>
            </w:pPr>
          </w:p>
        </w:tc>
      </w:tr>
      <w:tr w:rsidR="00B620DD" w:rsidRPr="00BC26A7" w:rsidTr="008B73ED">
        <w:trPr>
          <w:gridAfter w:val="2"/>
          <w:wAfter w:w="121" w:type="dxa"/>
          <w:trHeight w:val="60"/>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694581" w:rsidRDefault="00B620DD" w:rsidP="00CC23C4">
            <w:pPr>
              <w:ind w:left="34" w:hanging="34"/>
              <w:jc w:val="both"/>
              <w:rPr>
                <w:rFonts w:ascii="Times New Roman" w:hAnsi="Times New Roman" w:cs="Times New Roman"/>
                <w:spacing w:val="-1"/>
                <w:sz w:val="24"/>
                <w:szCs w:val="24"/>
              </w:rPr>
            </w:pPr>
            <w:r w:rsidRPr="00694581">
              <w:rPr>
                <w:rFonts w:ascii="Times New Roman" w:hAnsi="Times New Roman" w:cs="Times New Roman"/>
                <w:spacing w:val="-1"/>
                <w:sz w:val="24"/>
                <w:szCs w:val="24"/>
              </w:rPr>
              <w:t xml:space="preserve">Taking a complete anatomical impression of the jaws. Differentiated credit.</w:t>
            </w:r>
            <w:r w:rsidR="00FE2697">
              <w:rPr>
                <w:rFonts w:ascii="Times New Roman" w:hAnsi="Times New Roman" w:cs="Times New Roman"/>
                <w:spacing w:val="-1"/>
                <w:sz w:val="24"/>
                <w:szCs w:val="24"/>
              </w:rPr>
              <w:t/>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Formative Assessment</w:t>
            </w:r>
          </w:p>
          <w:p w:rsidR="00B620DD" w:rsidRPr="00F0008B" w:rsidRDefault="00B620DD" w:rsidP="00CC23C4">
            <w:pPr>
              <w:pStyle w:val="a4"/>
              <w:numPr>
                <w:ilvl w:val="0"/>
                <w:numId w:val="22"/>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Practical Skills Assessment</w:t>
            </w:r>
            <w:r w:rsidRPr="00F0008B">
              <w:rPr>
                <w:rFonts w:ascii="Times New Roman" w:hAnsi="Times New Roman" w:cs="Times New Roman"/>
                <w:color w:val="000000" w:themeColor="text1"/>
                <w:sz w:val="24"/>
                <w:szCs w:val="24"/>
              </w:rPr>
              <w:t/>
            </w:r>
          </w:p>
          <w:p w:rsidR="00B620DD" w:rsidRPr="00F0008B"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Direct Observation of the Dentist's Work</w:t>
            </w:r>
            <w:r>
              <w:rPr>
                <w:rFonts w:ascii="Times New Roman" w:hAnsi="Times New Roman" w:cs="Times New Roman"/>
                <w:color w:val="000000" w:themeColor="text1"/>
                <w:sz w:val="24"/>
                <w:szCs w:val="24"/>
                <w:lang w:val="kk-KZ"/>
              </w:rPr>
              <w:t/>
            </w:r>
          </w:p>
          <w:p w:rsidR="00B620DD"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Practice of Manual Diagnostic Skills </w:t>
            </w:r>
          </w:p>
          <w:p w:rsidR="00B620DD" w:rsidRDefault="00B620DD" w:rsidP="00F25361">
            <w:pPr>
              <w:pStyle w:val="a4"/>
              <w:numPr>
                <w:ilvl w:val="0"/>
                <w:numId w:val="22"/>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Maintaining a Diary</w:t>
            </w:r>
          </w:p>
          <w:p w:rsidR="009D0C94" w:rsidRPr="00807753" w:rsidRDefault="00807753" w:rsidP="00807753">
            <w:pPr>
              <w:spacing w:after="100" w:afterAutospacing="1" w:line="240" w:lineRule="auto"/>
              <w:ind w:left="360"/>
              <w:jc w:val="both"/>
              <w:rPr>
                <w:rFonts w:ascii="Times New Roman" w:hAnsi="Times New Roman" w:cs="Times New Roman"/>
                <w:color w:val="000000" w:themeColor="text1"/>
                <w:sz w:val="24"/>
                <w:szCs w:val="24"/>
              </w:rPr>
            </w:pPr>
            <w:r>
              <w:rPr>
                <w:rFonts w:ascii="Times New Roman" w:hAnsi="Times New Roman" w:cs="Times New Roman"/>
                <w:spacing w:val="-1"/>
                <w:sz w:val="24"/>
                <w:szCs w:val="24"/>
              </w:rPr>
              <w:t>Passing the differentiated credit. Submission of report and diary.</w:t>
            </w:r>
            <w:r w:rsidR="009D0C94" w:rsidRPr="009D0C94">
              <w:rPr>
                <w:rFonts w:ascii="Times New Roman" w:hAnsi="Times New Roman" w:cs="Times New Roman"/>
                <w:spacing w:val="-1"/>
                <w:sz w:val="24"/>
                <w:szCs w:val="24"/>
              </w:rPr>
              <w:t xml:space="preserve"/>
            </w:r>
            <w:r>
              <w:rPr>
                <w:rFonts w:ascii="Times New Roman" w:hAnsi="Times New Roman" w:cs="Times New Roman"/>
                <w:spacing w:val="-1"/>
                <w:sz w:val="24"/>
                <w:szCs w:val="24"/>
              </w:rPr>
              <w:t/>
            </w:r>
            <w:r w:rsidR="009D0C94" w:rsidRPr="009D0C94">
              <w:rPr>
                <w:rFonts w:ascii="Times New Roman" w:hAnsi="Times New Roman" w:cs="Times New Roman"/>
                <w:spacing w:val="-1"/>
                <w:sz w:val="24"/>
                <w:szCs w:val="24"/>
              </w:rPr>
              <w:t/>
            </w:r>
            <w:r>
              <w:rPr>
                <w:rFonts w:ascii="Times New Roman" w:hAnsi="Times New Roman" w:cs="Times New Roman"/>
                <w:spacing w:val="-1"/>
                <w:sz w:val="24"/>
                <w:szCs w:val="24"/>
              </w:rPr>
              <w:t xml:space="preserve"/>
            </w:r>
            <w:bookmarkStart w:id="2" w:name="_GoBack"/>
            <w:bookmarkEnd w:id="2"/>
          </w:p>
        </w:tc>
      </w:tr>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9. </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Teaching methods for the discipline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(Briefly describe the teaching and learning approaches to be employed in instruction)</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kk-KZ"/>
              </w:rPr>
              <w:t>Use of active learning methods: TBL, CBL</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t>
            </w:r>
          </w:p>
        </w:tc>
      </w:tr>
      <w:tr w:rsidR="00B620DD" w:rsidRPr="000D3BB9"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Formative assessment methods:</w:t>
            </w:r>
            <w:r w:rsidRPr="00BC26A7">
              <w:rPr>
                <w:rFonts w:ascii="Times New Roman" w:hAnsi="Times New Roman" w:cs="Times New Roman"/>
                <w:sz w:val="24"/>
                <w:szCs w:val="24"/>
              </w:rPr>
              <w:t xml:space="preserve"> </w:t>
            </w:r>
          </w:p>
          <w:p w:rsidR="00B620DD" w:rsidRPr="00E121D5"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en-US"/>
              </w:rPr>
              <w:t>TBL – Team Based Learning (</w:t>
            </w:r>
            <w:r w:rsidRPr="00E121D5">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E121D5">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E121D5">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E121D5">
              <w:rPr>
                <w:rFonts w:ascii="Times New Roman" w:hAnsi="Times New Roman" w:cs="Times New Roman"/>
                <w:sz w:val="24"/>
                <w:szCs w:val="24"/>
              </w:rPr>
              <w:t xml:space="preserve"/>
            </w:r>
            <w:hyperlink r:id="rId7" w:history="1">
              <w:r w:rsidRPr="007A52EF">
                <w:rPr>
                  <w:rStyle w:val="a6"/>
                  <w:lang w:val="en-US"/>
                </w:rPr>
                <w:t>https://classroom.google.com/w/MzM5OTU5MjU0OTM0/t/all</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r w:rsidRPr="00E121D5">
                <w:rPr>
                  <w:rStyle w:val="a6"/>
                </w:rPr>
                <w:t/>
              </w:r>
              <w:r w:rsidRPr="007A52EF">
                <w:rPr>
                  <w:rStyle w:val="a6"/>
                  <w:lang w:val="en-US"/>
                </w:rPr>
                <w:t/>
              </w:r>
            </w:hyperlink>
            <w:r w:rsidRPr="00E121D5">
              <w:rPr>
                <w:rFonts w:ascii="Times New Roman" w:hAnsi="Times New Roman" w:cs="Times New Roman"/>
              </w:rPr>
              <w:t>)</w:t>
            </w:r>
          </w:p>
          <w:p w:rsidR="00B620DD" w:rsidRPr="00BC26A7" w:rsidRDefault="00B620DD" w:rsidP="00CC23C4">
            <w:pPr>
              <w:spacing w:after="0" w:line="240" w:lineRule="auto"/>
              <w:contextualSpacing/>
              <w:jc w:val="both"/>
              <w:rPr>
                <w:rFonts w:ascii="Times New Roman" w:hAnsi="Times New Roman" w:cs="Times New Roman"/>
                <w:sz w:val="24"/>
                <w:szCs w:val="24"/>
                <w:lang w:val="en-US"/>
              </w:rPr>
            </w:pPr>
            <w:r w:rsidRPr="008936C7">
              <w:rPr>
                <w:rFonts w:ascii="Times New Roman" w:hAnsi="Times New Roman" w:cs="Times New Roman"/>
                <w:lang w:val="en-US"/>
              </w:rPr>
              <w:t>CBL - Case Based Learning (</w:t>
            </w:r>
            <w:r>
              <w:rPr>
                <w:rFonts w:ascii="Times New Roman" w:hAnsi="Times New Roman" w:cs="Times New Roman"/>
                <w:lang w:val="en-US"/>
              </w:rPr>
              <w:t xml:space="preserve"/>
            </w:r>
            <w:r w:rsidRPr="008936C7">
              <w:rPr>
                <w:rFonts w:ascii="Times New Roman" w:hAnsi="Times New Roman" w:cs="Times New Roman"/>
                <w:lang w:val="en-US"/>
              </w:rPr>
              <w:t/>
            </w:r>
            <w:hyperlink r:id="rId8" w:anchor=":~:text=What%20is%20Case%2DBased%20Learning,group%20to%20examine%20the%20case" w:history="1">
              <w:r w:rsidRPr="008936C7">
                <w:rPr>
                  <w:rStyle w:val="a6"/>
                  <w:lang w:val="en-US"/>
                </w:rPr>
                <w:t>https://www.queensu.ca/ctl/resources/instructional-strategies/case-based-learning#:~:text=What%20is%20Case%2DBased%20Learning,group%20to%20examine%20the%20case</w:t>
              </w:r>
            </w:hyperlink>
          </w:p>
        </w:tc>
      </w:tr>
      <w:tr w:rsidR="00B620DD" w:rsidRPr="00BC26A7"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Summative assessment methods (from section 5):</w:t>
            </w:r>
            <w:r w:rsidRPr="00BC26A7">
              <w:rPr>
                <w:rFonts w:ascii="Times New Roman" w:hAnsi="Times New Roman" w:cs="Times New Roman"/>
                <w:sz w:val="24"/>
                <w:szCs w:val="24"/>
              </w:rPr>
              <w:t xml:space="preserve">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1. MCQ testing on comprehension and application</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2. Assessment of practical skills – mini-clinical examination (MiniCex)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 Independent Creative Assignment</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5. Scientific Research Project (NIRS)</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10. </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i/>
                <w:iCs/>
                <w:sz w:val="24"/>
                <w:szCs w:val="24"/>
              </w:rPr>
            </w:pPr>
            <w:r w:rsidRPr="00BC26A7">
              <w:rPr>
                <w:rFonts w:ascii="Times New Roman" w:hAnsi="Times New Roman" w:cs="Times New Roman"/>
                <w:b/>
                <w:bCs/>
                <w:sz w:val="24"/>
                <w:szCs w:val="24"/>
              </w:rPr>
              <w:t xml:space="preserve">Summative Assessment </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Forms of Evaluation </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Weight as % of the Total</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bookmarkStart w:id="3" w:name="_Hlk141955492"/>
            <w:r w:rsidRPr="00BC26A7">
              <w:rPr>
                <w:rFonts w:ascii="Times New Roman" w:hAnsi="Times New Roman" w:cs="Times New Roman"/>
                <w:sz w:val="24"/>
                <w:szCs w:val="24"/>
              </w:rPr>
              <w:t>1</w:t>
            </w:r>
          </w:p>
        </w:tc>
        <w:tc>
          <w:tcPr>
            <w:tcW w:w="2671" w:type="dxa"/>
            <w:gridSpan w:val="4"/>
          </w:tcPr>
          <w:p w:rsidR="00B620DD" w:rsidRPr="009D1AF2"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color w:val="222222"/>
                <w:sz w:val="24"/>
                <w:szCs w:val="24"/>
                <w:lang w:val="en-US"/>
              </w:rPr>
              <w:t>Practical Skills Acquisition</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 xml:space="preserve">30% (assessed by Checklist) </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lastRenderedPageBreak/>
              <w:t>2</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hAnsi="Times New Roman" w:cs="Times New Roman"/>
                <w:color w:val="222222"/>
                <w:sz w:val="24"/>
                <w:szCs w:val="24"/>
              </w:rPr>
              <w:t>Midterm Assessment</w:t>
            </w:r>
          </w:p>
        </w:tc>
        <w:tc>
          <w:tcPr>
            <w:tcW w:w="11354"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 xml:space="preserve">70% </w:t>
            </w:r>
          </w:p>
        </w:tc>
      </w:tr>
      <w:tr w:rsidR="00B620DD" w:rsidRPr="00BC26A7" w:rsidTr="008B73ED">
        <w:trPr>
          <w:gridAfter w:val="3"/>
          <w:wAfter w:w="150" w:type="dxa"/>
          <w:trHeight w:val="151"/>
        </w:trPr>
        <w:tc>
          <w:tcPr>
            <w:tcW w:w="3239" w:type="dxa"/>
            <w:gridSpan w:val="5"/>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Total Midterm Assessment 1 (MC1)</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30 + 70 = 100%</w:t>
            </w:r>
            <w:r w:rsidRPr="00BC26A7">
              <w:rPr>
                <w:rFonts w:ascii="Times New Roman" w:eastAsia="Times New Roman" w:hAnsi="Times New Roman" w:cs="Times New Roman"/>
                <w:sz w:val="24"/>
                <w:szCs w:val="24"/>
                <w:lang w:val="en-US"/>
              </w:rPr>
              <w:t xml:space="preserve"/>
            </w:r>
            <w:r w:rsidRPr="00BC26A7">
              <w:rPr>
                <w:rFonts w:ascii="Times New Roman" w:eastAsia="Times New Roman" w:hAnsi="Times New Roman" w:cs="Times New Roman"/>
                <w:sz w:val="24"/>
                <w:szCs w:val="24"/>
              </w:rPr>
              <w:t/>
            </w:r>
            <w:r w:rsidRPr="00BC26A7">
              <w:rPr>
                <w:rFonts w:ascii="Times New Roman" w:eastAsia="Times New Roman" w:hAnsi="Times New Roman" w:cs="Times New Roman"/>
                <w:sz w:val="24"/>
                <w:szCs w:val="24"/>
                <w:lang w:val="en-US"/>
              </w:rPr>
              <w:t xml:space="preserve"/>
            </w:r>
            <w:r w:rsidRPr="00BC26A7">
              <w:rPr>
                <w:rFonts w:ascii="Times New Roman" w:eastAsia="Times New Roman" w:hAnsi="Times New Roman" w:cs="Times New Roman"/>
                <w:sz w:val="24"/>
                <w:szCs w:val="24"/>
              </w:rPr>
              <w:t/>
            </w:r>
          </w:p>
        </w:tc>
      </w:tr>
      <w:bookmarkEnd w:id="3"/>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2700" w:type="dxa"/>
            <w:gridSpan w:val="6"/>
          </w:tcPr>
          <w:p w:rsidR="00B620DD" w:rsidRPr="00BC26A7" w:rsidRDefault="00B620DD" w:rsidP="00CC23C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Oral Response</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 xml:space="preserve">20% (assessed by Checklist) </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2700"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Classroom</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10% (assessed by Checklist)</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Scientific Research Project (NIRS)</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10% (assessed by Checklist)</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Midterm Assessment</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 xml:space="preserve">60%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(Stage 1 – MCQ testing for comprehension and application - 40%;</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Stage 2 – Mini Clinical Examination (MiniCex) - 60%)</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w:r>
            <w:r w:rsidRPr="00BC26A7">
              <w:rPr>
                <w:rFonts w:ascii="Times New Roman" w:hAnsi="Times New Roman" w:cs="Times New Roman"/>
                <w:sz w:val="24"/>
                <w:szCs w:val="24"/>
                <w:lang w:val="en-US"/>
              </w:rPr>
              <w:t/>
            </w:r>
            <w:r w:rsidRPr="00BC26A7">
              <w:rPr>
                <w:rFonts w:ascii="Times New Roman" w:hAnsi="Times New Roman" w:cs="Times New Roman"/>
                <w:sz w:val="24"/>
                <w:szCs w:val="24"/>
              </w:rPr>
              <w:t/>
            </w:r>
          </w:p>
        </w:tc>
      </w:tr>
      <w:tr w:rsidR="00B620DD" w:rsidRPr="00BC26A7" w:rsidTr="008B73ED">
        <w:trPr>
          <w:gridAfter w:val="1"/>
          <w:wAfter w:w="39" w:type="dxa"/>
          <w:trHeight w:val="151"/>
        </w:trPr>
        <w:tc>
          <w:tcPr>
            <w:tcW w:w="3250" w:type="dxa"/>
            <w:gridSpan w:val="6"/>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Total RK2</w:t>
            </w:r>
          </w:p>
        </w:tc>
        <w:tc>
          <w:tcPr>
            <w:tcW w:w="11454"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20+10+10 + 60 = 100%</w:t>
            </w:r>
            <w:r w:rsidRPr="00BC26A7">
              <w:rPr>
                <w:rFonts w:ascii="Times New Roman" w:eastAsia="Times New Roman" w:hAnsi="Times New Roman" w:cs="Times New Roman"/>
                <w:sz w:val="24"/>
                <w:szCs w:val="24"/>
                <w:lang w:val="en-US"/>
              </w:rPr>
              <w:t xml:space="preserve"/>
            </w:r>
            <w:r w:rsidRPr="00BC26A7">
              <w:rPr>
                <w:rFonts w:ascii="Times New Roman" w:eastAsia="Times New Roman" w:hAnsi="Times New Roman" w:cs="Times New Roman"/>
                <w:sz w:val="24"/>
                <w:szCs w:val="24"/>
              </w:rPr>
              <w:t/>
            </w:r>
            <w:r w:rsidRPr="00BC26A7">
              <w:rPr>
                <w:rFonts w:ascii="Times New Roman" w:eastAsia="Times New Roman" w:hAnsi="Times New Roman" w:cs="Times New Roman"/>
                <w:sz w:val="24"/>
                <w:szCs w:val="24"/>
                <w:lang w:val="en-US"/>
              </w:rPr>
              <w:t xml:space="preserve"/>
            </w:r>
            <w:r w:rsidRPr="00BC26A7">
              <w:rPr>
                <w:rFonts w:ascii="Times New Roman" w:eastAsia="Times New Roman" w:hAnsi="Times New Roman" w:cs="Times New Roman"/>
                <w:sz w:val="24"/>
                <w:szCs w:val="24"/>
              </w:rPr>
              <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Examination</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Two stages:</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Stage 1 – MCQ testing on comprehension and application - 40%</w:t>
            </w:r>
            <w:r w:rsidRPr="00BC26A7">
              <w:rPr>
                <w:rFonts w:ascii="Times New Roman" w:hAnsi="Times New Roman" w:cs="Times New Roman"/>
                <w:sz w:val="24"/>
                <w:szCs w:val="24"/>
                <w:lang w:val="kk-KZ"/>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Stage 2 – OSCE with SP - 60%</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xml:space="preserve"/>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10</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b/>
                <w:bCs/>
                <w:sz w:val="24"/>
                <w:szCs w:val="24"/>
              </w:rPr>
              <w:t>Final grade:</w:t>
            </w:r>
            <w:r w:rsidRPr="00BC26A7">
              <w:rPr>
                <w:rFonts w:ascii="Times New Roman" w:eastAsia="Times New Roman" w:hAnsi="Times New Roman" w:cs="Times New Roman"/>
                <w:sz w:val="24"/>
                <w:szCs w:val="24"/>
              </w:rPr>
              <w:t> </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1354" w:type="dxa"/>
            <w:gridSpan w:val="6"/>
          </w:tcPr>
          <w:p w:rsidR="00B620DD" w:rsidRPr="008936C7" w:rsidRDefault="00B620DD" w:rsidP="00CC23C4">
            <w:pPr>
              <w:spacing w:after="0"/>
              <w:contextualSpacing/>
              <w:jc w:val="both"/>
              <w:rPr>
                <w:rFonts w:ascii="Times New Roman" w:eastAsia="Times New Roman" w:hAnsi="Times New Roman" w:cs="Times New Roman"/>
                <w:color w:val="000000"/>
              </w:rPr>
            </w:pPr>
            <w:r w:rsidRPr="008936C7">
              <w:rPr>
                <w:rFonts w:ascii="Times New Roman" w:eastAsia="Times New Roman" w:hAnsi="Times New Roman" w:cs="Times New Roman"/>
                <w:color w:val="000000"/>
              </w:rPr>
              <w:t xml:space="preserve">ORD 60% + Examination 40% </w:t>
            </w:r>
          </w:p>
          <w:p w:rsidR="00B620DD" w:rsidRPr="008936C7" w:rsidRDefault="00B620DD" w:rsidP="00CC23C4">
            <w:pPr>
              <w:spacing w:after="0"/>
              <w:contextualSpacing/>
              <w:jc w:val="both"/>
              <w:rPr>
                <w:rFonts w:ascii="Times New Roman" w:eastAsia="Times New Roman" w:hAnsi="Times New Roman" w:cs="Times New Roman"/>
                <w:color w:val="000000"/>
              </w:rPr>
            </w:pPr>
          </w:p>
          <w:p w:rsidR="00B620DD" w:rsidRPr="008936C7" w:rsidRDefault="00B620DD" w:rsidP="00CC23C4">
            <w:pPr>
              <w:spacing w:after="0"/>
              <w:contextualSpacing/>
              <w:jc w:val="both"/>
              <w:rPr>
                <w:rFonts w:ascii="Times New Roman" w:hAnsi="Times New Roman" w:cs="Times New Roman"/>
              </w:rPr>
            </w:pPr>
            <w:r w:rsidRPr="008936C7">
              <w:rPr>
                <w:rFonts w:ascii="Times New Roman" w:eastAsia="Times New Roman" w:hAnsi="Times New Roman" w:cs="Times New Roman"/>
                <w:color w:val="000000"/>
              </w:rPr>
              <w:t/>
            </w:r>
            <w:r w:rsidRPr="008936C7">
              <w:rPr>
                <w:rFonts w:ascii="Times New Roman" w:hAnsi="Times New Roman" w:cs="Times New Roman"/>
              </w:rPr>
              <w:t xml:space="preserve">(Stage 1 – MCQ testing on comprehension and application - 40%; </w:t>
            </w:r>
            <w:r w:rsidRPr="008936C7">
              <w:rPr>
                <w:rFonts w:ascii="Times New Roman" w:hAnsi="Times New Roman" w:cs="Times New Roman"/>
                <w:lang w:val="kk-KZ"/>
              </w:rPr>
              <w:t/>
            </w:r>
            <w:r w:rsidRPr="008936C7">
              <w:rPr>
                <w:rFonts w:ascii="Times New Roman" w:hAnsi="Times New Roman" w:cs="Times New Roman"/>
              </w:rPr>
              <w:t xml:space="preserve"/>
            </w:r>
            <w:r w:rsidRPr="008936C7">
              <w:rPr>
                <w:rFonts w:ascii="Times New Roman" w:hAnsi="Times New Roman" w:cs="Times New Roman"/>
                <w:lang w:val="en-US"/>
              </w:rPr>
              <w:t/>
            </w:r>
            <w:r w:rsidRPr="008936C7">
              <w:rPr>
                <w:rFonts w:ascii="Times New Roman" w:hAnsi="Times New Roman" w:cs="Times New Roman"/>
              </w:rPr>
              <w:t xml:space="preserve"/>
            </w:r>
          </w:p>
          <w:p w:rsidR="00B620DD" w:rsidRPr="008936C7" w:rsidRDefault="00B620DD" w:rsidP="00CC23C4">
            <w:pPr>
              <w:spacing w:after="0"/>
              <w:contextualSpacing/>
              <w:jc w:val="both"/>
              <w:rPr>
                <w:rFonts w:ascii="Times New Roman" w:hAnsi="Times New Roman" w:cs="Times New Roman"/>
              </w:rPr>
            </w:pPr>
            <w:r w:rsidRPr="008936C7">
              <w:rPr>
                <w:rFonts w:ascii="Times New Roman" w:hAnsi="Times New Roman" w:cs="Times New Roman"/>
              </w:rPr>
              <w:t>Stage 2 – OSCE - 60%)</w:t>
            </w:r>
            <w:r w:rsidRPr="008936C7">
              <w:rPr>
                <w:rFonts w:ascii="Times New Roman" w:hAnsi="Times New Roman" w:cs="Times New Roman"/>
                <w:lang w:val="kk-KZ"/>
              </w:rPr>
              <w:t xml:space="preserve"/>
            </w:r>
            <w:r w:rsidRPr="008936C7">
              <w:rPr>
                <w:rFonts w:ascii="Times New Roman" w:hAnsi="Times New Roman" w:cs="Times New Roman"/>
              </w:rPr>
              <w:t/>
            </w:r>
            <w:r w:rsidRPr="008936C7">
              <w:rPr>
                <w:rFonts w:ascii="Times New Roman" w:hAnsi="Times New Roman" w:cs="Times New Roman"/>
                <w:lang w:val="kk-KZ"/>
              </w:rPr>
              <w:t xml:space="preserve"/>
            </w:r>
            <w:r w:rsidRPr="008936C7">
              <w:rPr>
                <w:rFonts w:ascii="Times New Roman" w:hAnsi="Times New Roman" w:cs="Times New Roman"/>
              </w:rPr>
              <w:t xml:space="preserve"/>
            </w: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11.</w:t>
            </w:r>
            <w:r>
              <w:rPr>
                <w:rFonts w:ascii="Times New Roman" w:hAnsi="Times New Roman" w:cs="Times New Roman"/>
                <w:b/>
                <w:bCs/>
                <w:sz w:val="24"/>
                <w:szCs w:val="24"/>
              </w:rPr>
              <w:t/>
            </w:r>
            <w:r w:rsidRPr="00BC26A7">
              <w:rPr>
                <w:rFonts w:ascii="Times New Roman" w:hAnsi="Times New Roman" w:cs="Times New Roman"/>
                <w:b/>
                <w:bCs/>
                <w:sz w:val="24"/>
                <w:szCs w:val="24"/>
              </w:rPr>
              <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Grade</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Height w:val="151"/>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Letter grade</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Numerical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equivalent</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Credits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 content)</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Grade description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(Changes may only be made upon resolution of the Faculty Academic Quality Committee)</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A</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4,0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95-100</w:t>
            </w:r>
            <w:r w:rsidRPr="00BC26A7">
              <w:rPr>
                <w:rStyle w:val="eop"/>
                <w:sz w:val="24"/>
                <w:szCs w:val="24"/>
              </w:rPr>
              <w:t> </w:t>
            </w:r>
          </w:p>
        </w:tc>
        <w:tc>
          <w:tcPr>
            <w:tcW w:w="9466" w:type="dxa"/>
            <w:gridSpan w:val="3"/>
          </w:tcPr>
          <w:p w:rsidR="00B620DD" w:rsidRPr="001048F2" w:rsidRDefault="00B620DD" w:rsidP="00CC23C4">
            <w:pPr>
              <w:spacing w:after="0" w:line="240" w:lineRule="auto"/>
              <w:contextualSpacing/>
              <w:rPr>
                <w:rFonts w:ascii="Times New Roman" w:hAnsi="Times New Roman" w:cs="Times New Roman"/>
                <w:b/>
                <w:bCs/>
                <w:color w:val="000000"/>
                <w:sz w:val="24"/>
                <w:szCs w:val="24"/>
              </w:rPr>
            </w:pPr>
            <w:r w:rsidRPr="001048F2">
              <w:rPr>
                <w:rFonts w:ascii="Times New Roman" w:hAnsi="Times New Roman" w:cs="Times New Roman"/>
                <w:b/>
                <w:bCs/>
                <w:color w:val="000000"/>
                <w:sz w:val="24"/>
                <w:szCs w:val="24"/>
              </w:rPr>
              <w:t xml:space="preserve">Excellent. </w:t>
            </w:r>
            <w:r w:rsidRPr="001048F2">
              <w:rPr>
                <w:rFonts w:ascii="Times New Roman" w:hAnsi="Times New Roman" w:cs="Times New Roman"/>
                <w:color w:val="000000"/>
                <w:sz w:val="24"/>
                <w:szCs w:val="24"/>
              </w:rPr>
              <w:t>Exceeds the highest standards of the assignment.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A-</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90-94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Excellent. </w:t>
            </w:r>
            <w:r w:rsidRPr="00BC26A7">
              <w:rPr>
                <w:rFonts w:ascii="Times New Roman" w:hAnsi="Times New Roman" w:cs="Times New Roman"/>
                <w:sz w:val="24"/>
                <w:szCs w:val="24"/>
              </w:rPr>
              <w:t>Meets the highest standards of the assignment.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B+</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85-89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Good.</w:t>
            </w:r>
            <w:r w:rsidRPr="00BC26A7">
              <w:rPr>
                <w:rFonts w:ascii="Times New Roman" w:hAnsi="Times New Roman" w:cs="Times New Roman"/>
                <w:sz w:val="24"/>
                <w:szCs w:val="24"/>
              </w:rPr>
              <w:t xml:space="preserve">Very good. Meets the high standards of the assignment.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B</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80-84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Good. </w:t>
            </w:r>
            <w:r w:rsidRPr="00BC26A7">
              <w:rPr>
                <w:rFonts w:ascii="Times New Roman" w:hAnsi="Times New Roman" w:cs="Times New Roman"/>
                <w:sz w:val="24"/>
                <w:szCs w:val="24"/>
              </w:rPr>
              <w:t>Meets most of the standards of the assignment.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B-</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75-79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Good.</w:t>
            </w:r>
            <w:r w:rsidRPr="00BC26A7">
              <w:rPr>
                <w:rFonts w:ascii="Times New Roman" w:hAnsi="Times New Roman" w:cs="Times New Roman"/>
                <w:sz w:val="24"/>
                <w:szCs w:val="24"/>
              </w:rPr>
              <w:t>More than sufficient. Demonstrates some reasonable mastery of the material.</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C+</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70-74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 xml:space="preserve">Good.</w:t>
            </w:r>
            <w:r w:rsidRPr="00BC26A7">
              <w:rPr>
                <w:rFonts w:ascii="Times New Roman" w:hAnsi="Times New Roman" w:cs="Times New Roman"/>
                <w:sz w:val="24"/>
                <w:szCs w:val="24"/>
              </w:rPr>
              <w:t>Acceptable.</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 xml:space="preserve"> Meets the basic standards of the assignment.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C</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65-69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Satisfactory.</w:t>
            </w:r>
            <w:r w:rsidRPr="00BC26A7">
              <w:rPr>
                <w:rFonts w:ascii="Times New Roman" w:hAnsi="Times New Roman" w:cs="Times New Roman"/>
                <w:sz w:val="24"/>
                <w:szCs w:val="24"/>
              </w:rPr>
              <w:t>Acceptable. Meets certain fundamental assignment standards.</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C-</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60-64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Satisfactory.</w:t>
            </w:r>
            <w:r w:rsidRPr="00BC26A7">
              <w:rPr>
                <w:rFonts w:ascii="Times New Roman" w:hAnsi="Times New Roman" w:cs="Times New Roman"/>
                <w:sz w:val="24"/>
                <w:szCs w:val="24"/>
              </w:rPr>
              <w:t>Acceptable. Meets certain fundamental assignment standards.</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55-59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Satisfactory.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lastRenderedPageBreak/>
              <w:t>Minimally acceptable.</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lastRenderedPageBreak/>
              <w:t>D</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50-54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Satisfactory.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Minimally acceptable. The lowest level of knowledge and task fulfillment.</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FX</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0,5</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25-49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Unsatisfactory.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Minimally acceptable.</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0-24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Unsatisfactory.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Very low productivity.</w:t>
            </w:r>
          </w:p>
        </w:tc>
      </w:tr>
      <w:tr w:rsidR="00B620DD" w:rsidRPr="00BC26A7" w:rsidTr="00CC23C4">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12.</w:t>
            </w:r>
            <w:r>
              <w:rPr>
                <w:rFonts w:ascii="Times New Roman" w:hAnsi="Times New Roman" w:cs="Times New Roman"/>
                <w:b/>
                <w:bCs/>
                <w:sz w:val="24"/>
                <w:szCs w:val="24"/>
              </w:rPr>
              <w:t/>
            </w:r>
            <w:r w:rsidRPr="00BC26A7">
              <w:rPr>
                <w:rFonts w:ascii="Times New Roman" w:hAnsi="Times New Roman" w:cs="Times New Roman"/>
                <w:b/>
                <w:bCs/>
                <w:sz w:val="24"/>
                <w:szCs w:val="24"/>
              </w:rPr>
              <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Educational resources</w:t>
            </w:r>
            <w:r w:rsidRPr="00BC26A7">
              <w:rPr>
                <w:rFonts w:ascii="Times New Roman" w:hAnsi="Times New Roman" w:cs="Times New Roman"/>
                <w:i/>
                <w:iCs/>
                <w:sz w:val="24"/>
                <w:szCs w:val="24"/>
              </w:rPr>
              <w:t>(use the complete link and specify where the texts/materials can be accessed)</w:t>
            </w:r>
          </w:p>
        </w:tc>
      </w:tr>
      <w:tr w:rsidR="00B620DD" w:rsidRPr="00BC26A7" w:rsidTr="008B73ED">
        <w:trPr>
          <w:gridAfter w:val="3"/>
          <w:wAfter w:w="150" w:type="dxa"/>
          <w:trHeight w:val="72"/>
        </w:trPr>
        <w:tc>
          <w:tcPr>
            <w:tcW w:w="1560" w:type="dxa"/>
            <w:gridSpan w:val="3"/>
            <w:vMerge w:val="restart"/>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Literature</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Primary:</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1. Nikolaev A.I., Tsepov L.M. Phantom Course of Therapeutic Dentistry. Moscow, 2017. - p. 428. Textbook</w:t>
            </w:r>
            <w:r w:rsidRPr="00ED3919">
              <w:rPr>
                <w:rFonts w:ascii="Times New Roman" w:hAnsi="Times New Roman"/>
                <w:sz w:val="24"/>
                <w:szCs w:val="24"/>
              </w:rPr>
              <w:t xml:space="preserve"/>
            </w:r>
            <w:r w:rsidRPr="00ED3919">
              <w:rPr>
                <w:rFonts w:ascii="Times New Roman" w:hAnsi="Times New Roman"/>
                <w:sz w:val="24"/>
                <w:szCs w:val="24"/>
                <w:lang w:val="kk-KZ"/>
              </w:rPr>
              <w:t/>
            </w:r>
            <w:r w:rsidRPr="00ED3919">
              <w:rPr>
                <w:rFonts w:ascii="Times New Roman" w:hAnsi="Times New Roman"/>
                <w:sz w:val="24"/>
                <w:szCs w:val="24"/>
              </w:rPr>
              <w:t xml:space="preserve"/>
            </w:r>
            <w:r w:rsidRPr="00ED3919">
              <w:rPr>
                <w:rFonts w:ascii="Times New Roman" w:hAnsi="Times New Roman"/>
                <w:sz w:val="24"/>
                <w:szCs w:val="24"/>
                <w:lang w:val="kk-KZ"/>
              </w:rPr>
              <w:t/>
            </w:r>
            <w:r w:rsidRPr="00ED3919">
              <w:rPr>
                <w:rFonts w:ascii="Times New Roman" w:hAnsi="Times New Roman"/>
                <w:sz w:val="24"/>
                <w:szCs w:val="24"/>
              </w:rPr>
              <w:t xml:space="preserve"/>
            </w:r>
            <w:r w:rsidRPr="00ED3919">
              <w:rPr>
                <w:rFonts w:ascii="Times New Roman" w:hAnsi="Times New Roman"/>
                <w:sz w:val="24"/>
                <w:szCs w:val="24"/>
                <w:lang w:val="kk-KZ"/>
              </w:rPr>
              <w:t/>
            </w:r>
            <w:r w:rsidRPr="00ED3919">
              <w:rPr>
                <w:rFonts w:ascii="Times New Roman" w:hAnsi="Times New Roman"/>
                <w:sz w:val="24"/>
                <w:szCs w:val="24"/>
              </w:rPr>
              <w:t/>
            </w:r>
            <w:r>
              <w:rPr>
                <w:rFonts w:ascii="Times New Roman" w:hAnsi="Times New Roman"/>
                <w:sz w:val="24"/>
                <w:szCs w:val="24"/>
              </w:rPr>
              <w:t/>
            </w:r>
            <w:r w:rsidRPr="00ED3919">
              <w:rPr>
                <w:rFonts w:ascii="Times New Roman" w:hAnsi="Times New Roman"/>
                <w:sz w:val="24"/>
                <w:szCs w:val="24"/>
              </w:rPr>
              <w:t xml:space="preserve"/>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2. Maksimovsky Yu.M. Phantom Course of Therapeutic Dentistry: Textbook. Moscow: JSC Publishing House “Medicina”, 2014. 328 p.</w:t>
            </w:r>
            <w:r w:rsidRPr="00ED3919">
              <w:rPr>
                <w:rFonts w:ascii="Times New Roman" w:hAnsi="Times New Roman"/>
                <w:sz w:val="24"/>
                <w:szCs w:val="24"/>
              </w:rPr>
              <w:t/>
            </w:r>
            <w:r>
              <w:rPr>
                <w:rFonts w:ascii="Times New Roman" w:hAnsi="Times New Roman"/>
                <w:sz w:val="24"/>
                <w:szCs w:val="24"/>
              </w:rPr>
              <w:t/>
            </w:r>
            <w:r w:rsidRPr="00ED3919">
              <w:rPr>
                <w:rFonts w:ascii="Times New Roman" w:hAnsi="Times New Roman"/>
                <w:sz w:val="24"/>
                <w:szCs w:val="24"/>
              </w:rPr>
              <w:t/>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Additional:</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1. Antanyan A.A. Effective Endodontics. Moscow, 2015. p. 127.</w:t>
            </w:r>
            <w:r w:rsidRPr="00ED3919">
              <w:rPr>
                <w:rFonts w:ascii="Times New Roman" w:hAnsi="Times New Roman"/>
                <w:sz w:val="24"/>
                <w:szCs w:val="24"/>
              </w:rPr>
              <w:t xml:space="preserve"> </w:t>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2. Borovsky E.V. Therapeutic Dentistry. Textbook. Moscow: MIA, 2018. p. 840. </w:t>
            </w:r>
            <w:r w:rsidRPr="00ED3919">
              <w:rPr>
                <w:rFonts w:ascii="Times New Roman" w:hAnsi="Times New Roman"/>
                <w:sz w:val="24"/>
                <w:szCs w:val="24"/>
              </w:rPr>
              <w:t/>
            </w:r>
            <w:r>
              <w:rPr>
                <w:rFonts w:ascii="Times New Roman" w:hAnsi="Times New Roman"/>
                <w:sz w:val="24"/>
                <w:szCs w:val="24"/>
              </w:rPr>
              <w:t/>
            </w:r>
            <w:r w:rsidRPr="00ED3919">
              <w:rPr>
                <w:rFonts w:ascii="Times New Roman" w:hAnsi="Times New Roman"/>
                <w:sz w:val="24"/>
                <w:szCs w:val="24"/>
              </w:rPr>
              <w:t/>
            </w:r>
            <w:r>
              <w:rPr>
                <w:rFonts w:ascii="Times New Roman" w:hAnsi="Times New Roman"/>
                <w:sz w:val="24"/>
                <w:szCs w:val="24"/>
                <w:lang w:val="en-US"/>
              </w:rPr>
              <w:t xml:space="preserve"/>
            </w:r>
            <w:r w:rsidRPr="00ED3919">
              <w:rPr>
                <w:rFonts w:ascii="Times New Roman" w:hAnsi="Times New Roman"/>
                <w:sz w:val="24"/>
                <w:szCs w:val="24"/>
              </w:rPr>
              <w:t/>
            </w:r>
            <w:r>
              <w:rPr>
                <w:rFonts w:ascii="Times New Roman" w:hAnsi="Times New Roman"/>
                <w:sz w:val="24"/>
                <w:szCs w:val="24"/>
                <w:lang w:val="en-US"/>
              </w:rPr>
              <w:t xml:space="preserve"/>
            </w:r>
            <w:r w:rsidRPr="00ED3919">
              <w:rPr>
                <w:rFonts w:ascii="Times New Roman" w:hAnsi="Times New Roman"/>
                <w:sz w:val="24"/>
                <w:szCs w:val="24"/>
              </w:rPr>
              <w:t xml:space="preserve"/>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3. Therapeutic Dentistry: Manual / Part 1 / Zazulevskaya L.Ya., Bayakhmetova A.A., Smagulova E.N. et al. - Almaty: Evero Publishing, 2016 – p. 450.</w:t>
            </w:r>
            <w:r w:rsidRPr="00ED3919">
              <w:rPr>
                <w:rFonts w:ascii="Times New Roman" w:hAnsi="Times New Roman"/>
                <w:sz w:val="24"/>
                <w:szCs w:val="24"/>
              </w:rPr>
              <w:t/>
            </w:r>
          </w:p>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4. Nikolaev A.I., Tsepov L.M. Practical Therapeutic Dentistry. Study Guide. Moscow, 2014 – p. 928.</w:t>
            </w:r>
            <w:r w:rsidRPr="00ED3919">
              <w:rPr>
                <w:rFonts w:ascii="Times New Roman" w:hAnsi="Times New Roman"/>
                <w:sz w:val="24"/>
                <w:szCs w:val="24"/>
              </w:rPr>
              <w:t xml:space="preserve"/>
            </w:r>
            <w:r w:rsidRPr="00ED3919">
              <w:rPr>
                <w:rFonts w:ascii="Times New Roman" w:hAnsi="Times New Roman"/>
                <w:sz w:val="24"/>
                <w:szCs w:val="24"/>
                <w:lang w:val="kk-KZ"/>
              </w:rPr>
              <w:t xml:space="preserve"/>
            </w:r>
            <w:r w:rsidRPr="00ED3919">
              <w:rPr>
                <w:rFonts w:ascii="Times New Roman" w:hAnsi="Times New Roman"/>
                <w:sz w:val="24"/>
                <w:szCs w:val="24"/>
              </w:rPr>
              <w:t/>
            </w:r>
            <w:r w:rsidRPr="00ED3919">
              <w:rPr>
                <w:rFonts w:ascii="Times New Roman" w:hAnsi="Times New Roman"/>
                <w:sz w:val="24"/>
                <w:szCs w:val="24"/>
                <w:lang w:val="kk-KZ"/>
              </w:rPr>
              <w:t/>
            </w:r>
            <w:r w:rsidRPr="00ED3919">
              <w:rPr>
                <w:rFonts w:ascii="Times New Roman" w:hAnsi="Times New Roman"/>
                <w:sz w:val="24"/>
                <w:szCs w:val="24"/>
              </w:rPr>
              <w:t xml:space="preserve"/>
            </w:r>
            <w:r w:rsidRPr="00ED3919">
              <w:rPr>
                <w:rFonts w:ascii="Times New Roman" w:hAnsi="Times New Roman"/>
                <w:sz w:val="24"/>
                <w:szCs w:val="24"/>
                <w:lang w:val="kk-KZ"/>
              </w:rPr>
              <w:t/>
            </w:r>
            <w:r w:rsidRPr="00ED3919">
              <w:rPr>
                <w:rFonts w:ascii="Times New Roman" w:hAnsi="Times New Roman"/>
                <w:sz w:val="24"/>
                <w:szCs w:val="24"/>
              </w:rPr>
              <w:t/>
            </w:r>
            <w:r>
              <w:rPr>
                <w:rFonts w:ascii="Times New Roman" w:hAnsi="Times New Roman"/>
                <w:sz w:val="24"/>
                <w:szCs w:val="24"/>
              </w:rPr>
              <w:t/>
            </w:r>
            <w:r w:rsidRPr="00ED3919">
              <w:rPr>
                <w:rFonts w:ascii="Times New Roman" w:hAnsi="Times New Roman"/>
                <w:sz w:val="24"/>
                <w:szCs w:val="24"/>
              </w:rPr>
              <w:t xml:space="preserve"/>
            </w:r>
            <w:r>
              <w:rPr>
                <w:rFonts w:ascii="Times New Roman" w:hAnsi="Times New Roman"/>
                <w:sz w:val="24"/>
                <w:szCs w:val="24"/>
                <w:lang w:val="en-US"/>
              </w:rPr>
              <w:t xml:space="preserve"/>
            </w:r>
            <w:r w:rsidRPr="00ED3919">
              <w:rPr>
                <w:rFonts w:ascii="Times New Roman" w:hAnsi="Times New Roman"/>
                <w:sz w:val="24"/>
                <w:szCs w:val="24"/>
              </w:rPr>
              <w:t/>
            </w:r>
          </w:p>
          <w:p w:rsidR="00B620DD" w:rsidRDefault="00B620DD" w:rsidP="00CC23C4">
            <w:pPr>
              <w:spacing w:after="0"/>
              <w:contextualSpacing/>
              <w:jc w:val="center"/>
              <w:rPr>
                <w:rFonts w:ascii="Times New Roman" w:hAnsi="Times New Roman" w:cs="Times New Roman"/>
                <w:b/>
                <w:bCs/>
                <w:color w:val="FF0000"/>
              </w:rPr>
            </w:pPr>
          </w:p>
          <w:p w:rsidR="00B620DD" w:rsidRPr="00ED3919" w:rsidRDefault="00B620DD" w:rsidP="00CC23C4">
            <w:pPr>
              <w:spacing w:after="0" w:line="240" w:lineRule="auto"/>
              <w:rPr>
                <w:rFonts w:ascii="Times New Roman" w:hAnsi="Times New Roman"/>
                <w:sz w:val="24"/>
                <w:szCs w:val="24"/>
              </w:rPr>
            </w:pP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widowControl w:val="0"/>
              <w:pBdr>
                <w:top w:val="nil"/>
                <w:left w:val="nil"/>
                <w:bottom w:val="nil"/>
                <w:right w:val="nil"/>
                <w:between w:val="nil"/>
              </w:pBdr>
              <w:spacing w:after="0" w:line="240" w:lineRule="auto"/>
              <w:ind w:left="224" w:right="111"/>
              <w:jc w:val="both"/>
              <w:rPr>
                <w:rFonts w:ascii="Times New Roman" w:hAnsi="Times New Roman"/>
                <w:sz w:val="24"/>
                <w:szCs w:val="24"/>
              </w:rPr>
            </w:pPr>
            <w:r w:rsidRPr="002F1B0D">
              <w:rPr>
                <w:rFonts w:ascii="Times New Roman" w:hAnsi="Times New Roman"/>
                <w:sz w:val="24"/>
                <w:szCs w:val="24"/>
              </w:rPr>
              <w:t>Propaedeutics of Prosthetic Dentistry: Textbook / S.R. Ruzuddinov, A.A. Sedunov, Y.S. Lobanov. – Almaty: Evero LLP, 2010. – 400 pages.</w:t>
            </w:r>
          </w:p>
        </w:tc>
      </w:tr>
      <w:tr w:rsidR="00B620DD" w:rsidRPr="00DB3BAD" w:rsidTr="008B73ED">
        <w:trPr>
          <w:gridAfter w:val="3"/>
          <w:wAfter w:w="150" w:type="dxa"/>
          <w:trHeight w:val="72"/>
        </w:trPr>
        <w:tc>
          <w:tcPr>
            <w:tcW w:w="1560" w:type="dxa"/>
            <w:gridSpan w:val="3"/>
            <w:vMerge/>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BC26A7" w:rsidRDefault="00B620DD" w:rsidP="00CC23C4">
            <w:pPr>
              <w:spacing w:after="0" w:line="240" w:lineRule="auto"/>
              <w:contextualSpacing/>
              <w:jc w:val="both"/>
              <w:rPr>
                <w:rFonts w:ascii="Times New Roman" w:hAnsi="Times New Roman" w:cs="Times New Roman"/>
                <w:b/>
                <w:bCs/>
                <w:sz w:val="24"/>
                <w:szCs w:val="24"/>
              </w:rPr>
            </w:pPr>
          </w:p>
          <w:p w:rsidR="00B620DD" w:rsidRPr="00ED3919" w:rsidRDefault="00B620DD" w:rsidP="00CC23C4">
            <w:pPr>
              <w:spacing w:after="0" w:line="240" w:lineRule="auto"/>
              <w:ind w:left="720"/>
              <w:rPr>
                <w:rFonts w:ascii="Times New Roman" w:hAnsi="Times New Roman"/>
                <w:sz w:val="24"/>
                <w:szCs w:val="24"/>
              </w:rPr>
            </w:pPr>
            <w:r w:rsidRPr="002F1B0D">
              <w:rPr>
                <w:rFonts w:ascii="Times New Roman" w:hAnsi="Times New Roman"/>
                <w:sz w:val="24"/>
                <w:szCs w:val="24"/>
              </w:rPr>
              <w:t>N.A. Zhiltsova. Technology of Fabrication of Fixed Prostheses, 2020.</w:t>
            </w:r>
          </w:p>
        </w:tc>
      </w:tr>
      <w:tr w:rsidR="00B620DD" w:rsidRPr="008B5F56"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30058D" w:rsidRDefault="00B620DD" w:rsidP="00CC23C4">
            <w:pPr>
              <w:spacing w:after="0" w:line="240" w:lineRule="auto"/>
              <w:rPr>
                <w:rFonts w:ascii="Times New Roman" w:hAnsi="Times New Roman"/>
                <w:sz w:val="24"/>
                <w:szCs w:val="24"/>
              </w:rPr>
            </w:pPr>
          </w:p>
        </w:tc>
      </w:tr>
      <w:tr w:rsidR="00B620DD" w:rsidRPr="00DB3BAD"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sz w:val="24"/>
                <w:szCs w:val="24"/>
              </w:rPr>
              <w:t>Electronic Resources</w:t>
            </w:r>
          </w:p>
        </w:tc>
        <w:tc>
          <w:tcPr>
            <w:tcW w:w="13033" w:type="dxa"/>
            <w:gridSpan w:val="8"/>
          </w:tcPr>
          <w:p w:rsidR="00B620DD" w:rsidRDefault="00B620DD" w:rsidP="00CC23C4">
            <w:pPr>
              <w:pStyle w:val="a4"/>
              <w:spacing w:after="0" w:line="240" w:lineRule="auto"/>
              <w:ind w:left="248" w:hanging="284"/>
              <w:rPr>
                <w:rFonts w:ascii="Times New Roman" w:hAnsi="Times New Roman" w:cs="Times New Roman"/>
                <w:b/>
                <w:sz w:val="24"/>
                <w:szCs w:val="24"/>
              </w:rPr>
            </w:pPr>
            <w:r w:rsidRPr="00BC26A7">
              <w:rPr>
                <w:rFonts w:ascii="Times New Roman" w:hAnsi="Times New Roman" w:cs="Times New Roman"/>
                <w:b/>
                <w:sz w:val="24"/>
                <w:szCs w:val="24"/>
              </w:rPr>
              <w:t xml:space="preserve">Internet Resources: </w:t>
            </w:r>
            <w:r w:rsidRPr="00BC26A7">
              <w:rPr>
                <w:rFonts w:ascii="Times New Roman" w:hAnsi="Times New Roman" w:cs="Times New Roman"/>
                <w:b/>
                <w:sz w:val="24"/>
                <w:szCs w:val="24"/>
                <w:lang w:val="en-US"/>
              </w:rPr>
              <w:t/>
            </w:r>
            <w:r w:rsidRPr="00BC26A7">
              <w:rPr>
                <w:rFonts w:ascii="Times New Roman" w:hAnsi="Times New Roman" w:cs="Times New Roman"/>
                <w:b/>
                <w:sz w:val="24"/>
                <w:szCs w:val="24"/>
              </w:rPr>
              <w:t/>
            </w:r>
            <w:r w:rsidRPr="00BC26A7">
              <w:rPr>
                <w:rFonts w:ascii="Times New Roman" w:hAnsi="Times New Roman" w:cs="Times New Roman"/>
                <w:b/>
                <w:sz w:val="24"/>
                <w:szCs w:val="24"/>
                <w:lang w:val="en-US"/>
              </w:rPr>
              <w:t xml:space="preserve"/>
            </w:r>
          </w:p>
          <w:p w:rsidR="00B620DD" w:rsidRPr="009D1AF2" w:rsidRDefault="00B620DD" w:rsidP="00CC23C4">
            <w:pPr>
              <w:pStyle w:val="a4"/>
              <w:spacing w:after="0" w:line="240" w:lineRule="auto"/>
              <w:ind w:left="248" w:hanging="284"/>
              <w:rPr>
                <w:rFonts w:ascii="Times New Roman" w:hAnsi="Times New Roman" w:cs="Times New Roman"/>
                <w:b/>
                <w:sz w:val="24"/>
                <w:szCs w:val="24"/>
                <w:lang w:val="en-US"/>
              </w:rPr>
            </w:pPr>
            <w:r>
              <w:rPr>
                <w:rFonts w:ascii="Times New Roman" w:hAnsi="Times New Roman" w:cs="Times New Roman"/>
                <w:b/>
                <w:sz w:val="24"/>
                <w:szCs w:val="24"/>
                <w:lang w:val="en-US"/>
              </w:rPr>
              <w:t>e-library.kaznu</w:t>
            </w:r>
          </w:p>
          <w:p w:rsidR="00B620DD" w:rsidRPr="003878AF" w:rsidRDefault="00B620DD" w:rsidP="00CC23C4">
            <w:pPr>
              <w:widowControl w:val="0"/>
              <w:numPr>
                <w:ilvl w:val="0"/>
                <w:numId w:val="8"/>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Medscape</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 xml:space="preserve">https://geekymedics.com </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 xml:space="preserve">ncbi.nlm.nih.gov/PubMed/ </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Access Medicine</w:t>
            </w:r>
            <w:r w:rsidRPr="003878AF">
              <w:rPr>
                <w:rFonts w:ascii="Times New Roman" w:eastAsia="Times New Roman" w:hAnsi="Times New Roman" w:cs="Times New Roman"/>
                <w:sz w:val="24"/>
                <w:szCs w:val="24"/>
              </w:rPr>
              <w:t xml:space="preserve"> </w:t>
            </w:r>
          </w:p>
          <w:p w:rsidR="00B620DD" w:rsidRPr="00ED164E" w:rsidRDefault="00B620DD" w:rsidP="00CC23C4">
            <w:pPr>
              <w:widowControl w:val="0"/>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p>
        </w:tc>
      </w:tr>
      <w:tr w:rsidR="00B620DD" w:rsidRPr="00D34B96"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shd w:val="clear" w:color="auto" w:fill="DEEAF6"/>
          </w:tcPr>
          <w:p w:rsidR="00B620DD" w:rsidRPr="0030058D" w:rsidRDefault="00B620DD" w:rsidP="00CC23C4">
            <w:pPr>
              <w:spacing w:after="0" w:line="240" w:lineRule="auto"/>
              <w:rPr>
                <w:rFonts w:ascii="Times New Roman" w:hAnsi="Times New Roman"/>
                <w:sz w:val="24"/>
                <w:szCs w:val="24"/>
              </w:rPr>
            </w:pPr>
            <w:r w:rsidRPr="00BC26A7">
              <w:rPr>
                <w:rFonts w:ascii="Times New Roman" w:hAnsi="Times New Roman" w:cs="Times New Roman"/>
                <w:b/>
                <w:bCs/>
                <w:sz w:val="24"/>
                <w:szCs w:val="24"/>
              </w:rPr>
              <w:t xml:space="preserve">Student Requirements and Bonus System</w:t>
            </w:r>
            <w:r w:rsidRPr="00BC26A7">
              <w:rPr>
                <w:rFonts w:ascii="Times New Roman" w:hAnsi="Times New Roman" w:cs="Times New Roman"/>
                <w:b/>
                <w:bCs/>
                <w:sz w:val="24"/>
                <w:szCs w:val="24"/>
                <w:lang w:val="kk-KZ"/>
              </w:rPr>
              <w:t/>
            </w:r>
          </w:p>
        </w:tc>
      </w:tr>
      <w:tr w:rsidR="00B620DD" w:rsidRPr="00BC26A7" w:rsidTr="008B73ED">
        <w:trPr>
          <w:gridAfter w:val="3"/>
          <w:wAfter w:w="150" w:type="dxa"/>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b/>
                <w:bCs/>
                <w:sz w:val="24"/>
                <w:szCs w:val="24"/>
              </w:rPr>
            </w:pPr>
          </w:p>
        </w:tc>
        <w:tc>
          <w:tcPr>
            <w:tcW w:w="13033" w:type="dxa"/>
            <w:gridSpan w:val="8"/>
          </w:tcPr>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 Attendance at classes according to the approved schedule is mandatory.</w:t>
            </w:r>
            <w:r w:rsidRPr="00884BA5">
              <w:rPr>
                <w:rFonts w:ascii="Times New Roman" w:eastAsia="Times New Roman" w:hAnsi="Times New Roman"/>
                <w:sz w:val="24"/>
                <w:szCs w:val="24"/>
                <w:lang w:val="kk-KZ" w:eastAsia="ru-RU"/>
              </w:rPr>
              <w:t xml:space="preserve"/>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lastRenderedPageBreak/>
              <w:t xml:space="preserve">- Preparation for classes in accordance with the approved syllabus is mandatory.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 xml:space="preserve">- Completed assignments must be submitted in strict compliance with the department’s requirements and sent for review within the specified deadline.</w:t>
            </w:r>
            <w:r w:rsidRPr="00884BA5">
              <w:rPr>
                <w:rFonts w:ascii="Times New Roman" w:eastAsia="Times New Roman" w:hAnsi="Times New Roman"/>
                <w:sz w:val="24"/>
                <w:szCs w:val="24"/>
                <w:lang w:val="en-US" w:eastAsia="ru-RU"/>
              </w:rPr>
              <w:t/>
            </w:r>
            <w:r w:rsidRPr="00884BA5">
              <w:rPr>
                <w:rFonts w:ascii="Times New Roman" w:eastAsia="Times New Roman" w:hAnsi="Times New Roman"/>
                <w:sz w:val="24"/>
                <w:szCs w:val="24"/>
                <w:lang w:val="kk-KZ" w:eastAsia="ru-RU"/>
              </w:rPr>
              <w:t xml:space="preserve">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 Tardiness and absence from classes are not permitted.</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 In case of absence due to valid reasons, the student must promptly inform the instructor.</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xml:space="preserve">- In the event of a student’s absence or tardiness for the oral examination, a score of «0» points shall be assigned in accordance with the Checklist.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 Students must adhere to the code of academic integrity when completing assignments for current and final assessments. All written works for intermediate and final evaluations are subject to antiplagiarism verification. If plagiarism is detected in a student’s submitted work, the score for the assessed assignment shall be recorded as «0». </w:t>
            </w:r>
            <w:hyperlink r:id="rId9" w:history="1">
              <w:r w:rsidRPr="00884BA5">
                <w:rPr>
                  <w:rFonts w:ascii="Times New Roman" w:eastAsia="Times New Roman" w:hAnsi="Times New Roman"/>
                  <w:bCs/>
                  <w:sz w:val="24"/>
                  <w:szCs w:val="24"/>
                  <w:lang w:eastAsia="ru-RU"/>
                </w:rPr>
                <w:t/>
              </w:r>
            </w:hyperlink>
            <w:r w:rsidRPr="00884BA5">
              <w:rPr>
                <w:rFonts w:ascii="Times New Roman" w:eastAsia="Times New Roman" w:hAnsi="Times New Roman"/>
                <w:bCs/>
                <w:sz w:val="24"/>
                <w:szCs w:val="24"/>
                <w:lang w:eastAsia="ru-RU"/>
              </w:rPr>
              <w:t/>
            </w:r>
            <w:r w:rsidRPr="00884BA5">
              <w:rPr>
                <w:rFonts w:ascii="Times New Roman" w:eastAsia="Times New Roman" w:hAnsi="Times New Roman"/>
                <w:sz w:val="24"/>
                <w:szCs w:val="24"/>
                <w:lang w:eastAsia="ru-RU"/>
              </w:rPr>
              <w:t xml:space="preserve"/>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b/>
                <w:bCs/>
                <w:sz w:val="24"/>
                <w:szCs w:val="24"/>
              </w:rPr>
              <w:t>Bonus system:</w:t>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sz w:val="24"/>
                <w:szCs w:val="24"/>
                <w:lang w:val="kk-KZ"/>
              </w:rPr>
              <w:t>Participation in research activities, conferences, competitions, and presentations is rewarded through a bonus system by awarding additional points to the student within one of the summative assessment formats.</w:t>
            </w:r>
          </w:p>
        </w:tc>
      </w:tr>
      <w:tr w:rsidR="00B620DD" w:rsidRPr="00BC26A7" w:rsidTr="008B73ED">
        <w:trPr>
          <w:gridAfter w:val="3"/>
          <w:wAfter w:w="150" w:type="dxa"/>
        </w:trPr>
        <w:tc>
          <w:tcPr>
            <w:tcW w:w="1560" w:type="dxa"/>
            <w:gridSpan w:val="3"/>
          </w:tcPr>
          <w:p w:rsidR="00B620DD" w:rsidRPr="008A39F6" w:rsidRDefault="00B620DD" w:rsidP="00CC23C4">
            <w:pPr>
              <w:spacing w:after="0" w:line="240" w:lineRule="auto"/>
              <w:contextualSpacing/>
              <w:jc w:val="both"/>
              <w:rPr>
                <w:rFonts w:ascii="Times New Roman" w:hAnsi="Times New Roman" w:cs="Times New Roman"/>
                <w:b/>
                <w:bCs/>
                <w:sz w:val="24"/>
                <w:szCs w:val="24"/>
                <w:lang w:val="kk-KZ"/>
              </w:rPr>
            </w:pPr>
            <w:r w:rsidRPr="008A39F6">
              <w:rPr>
                <w:rFonts w:ascii="Times New Roman" w:hAnsi="Times New Roman" w:cs="Times New Roman"/>
                <w:b/>
                <w:sz w:val="24"/>
                <w:szCs w:val="24"/>
              </w:rPr>
              <w:lastRenderedPageBreak/>
              <w:t>13.</w:t>
            </w:r>
            <w:r w:rsidRPr="008A39F6">
              <w:rPr>
                <w:rFonts w:ascii="Times New Roman" w:hAnsi="Times New Roman" w:cs="Times New Roman"/>
                <w:b/>
                <w:sz w:val="24"/>
                <w:szCs w:val="24"/>
                <w:lang w:val="en-US"/>
              </w:rPr>
              <w:t/>
            </w:r>
            <w:r w:rsidRPr="008A39F6">
              <w:rPr>
                <w:rFonts w:ascii="Times New Roman" w:hAnsi="Times New Roman" w:cs="Times New Roman"/>
                <w:b/>
                <w:sz w:val="24"/>
                <w:szCs w:val="24"/>
              </w:rPr>
              <w:t/>
            </w:r>
          </w:p>
        </w:tc>
        <w:tc>
          <w:tcPr>
            <w:tcW w:w="13033" w:type="dxa"/>
            <w:gridSpan w:val="8"/>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Discipline Policy</w:t>
            </w:r>
          </w:p>
        </w:tc>
      </w:tr>
      <w:tr w:rsidR="00B620DD" w:rsidRPr="00BC26A7" w:rsidTr="008B73ED">
        <w:trPr>
          <w:gridAfter w:val="3"/>
          <w:wAfter w:w="150" w:type="dxa"/>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shd w:val="clear" w:color="auto" w:fill="auto"/>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The discipline policy is governed by the </w:t>
            </w:r>
            <w:hyperlink r:id="rId10" w:history="1">
              <w:r w:rsidRPr="00BC26A7">
                <w:rPr>
                  <w:rStyle w:val="a6"/>
                  <w:sz w:val="24"/>
                  <w:szCs w:val="24"/>
                  <w:highlight w:val="green"/>
                </w:rPr>
                <w:t>University's Academic Policy</w:t>
              </w:r>
            </w:hyperlink>
            <w:r w:rsidRPr="00BC26A7">
              <w:rPr>
                <w:rFonts w:ascii="Times New Roman" w:hAnsi="Times New Roman" w:cs="Times New Roman"/>
                <w:sz w:val="24"/>
                <w:szCs w:val="24"/>
                <w:highlight w:val="green"/>
              </w:rPr>
              <w:t xml:space="preserve"> and the </w:t>
            </w:r>
            <w:hyperlink r:id="rId11" w:history="1">
              <w:r w:rsidRPr="00BC26A7">
                <w:rPr>
                  <w:rStyle w:val="a6"/>
                  <w:sz w:val="24"/>
                  <w:szCs w:val="24"/>
                  <w:highlight w:val="green"/>
                </w:rPr>
                <w:t>University's Academic Integrity Policy</w:t>
              </w:r>
            </w:hyperlink>
            <w:r w:rsidRPr="00BC26A7">
              <w:rPr>
                <w:rFonts w:ascii="Times New Roman" w:hAnsi="Times New Roman" w:cs="Times New Roman"/>
                <w:sz w:val="24"/>
                <w:szCs w:val="24"/>
                <w:highlight w:val="green"/>
              </w:rPr>
              <w:t xml:space="preserve">. If the links do not open, the current documents can be found in the IS Univer.</w:t>
            </w:r>
            <w:r w:rsidRPr="00BC26A7">
              <w:rPr>
                <w:rFonts w:ascii="Times New Roman" w:hAnsi="Times New Roman" w:cs="Times New Roman"/>
                <w:sz w:val="24"/>
                <w:szCs w:val="24"/>
                <w:highlight w:val="green"/>
                <w:lang w:val="en-US"/>
              </w:rPr>
              <w:t/>
            </w:r>
            <w:r w:rsidRPr="00BC26A7">
              <w:rPr>
                <w:rFonts w:ascii="Times New Roman" w:hAnsi="Times New Roman" w:cs="Times New Roman"/>
                <w:sz w:val="24"/>
                <w:szCs w:val="24"/>
                <w:highlight w:val="green"/>
              </w:rPr>
              <w:t/>
            </w:r>
          </w:p>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sz w:val="24"/>
                <w:szCs w:val="24"/>
              </w:rPr>
              <w:t xml:space="preserve">Rules of Professional Conduct: </w:t>
            </w:r>
          </w:p>
          <w:p w:rsidR="00B620DD" w:rsidRPr="00BC26A7" w:rsidRDefault="00B620DD" w:rsidP="00CC23C4">
            <w:pPr>
              <w:pStyle w:val="a4"/>
              <w:numPr>
                <w:ilvl w:val="0"/>
                <w:numId w:val="4"/>
              </w:numPr>
              <w:spacing w:after="0" w:line="240" w:lineRule="auto"/>
              <w:ind w:right="140"/>
              <w:rPr>
                <w:rFonts w:ascii="Times New Roman" w:hAnsi="Times New Roman" w:cs="Times New Roman"/>
                <w:b/>
                <w:bCs/>
                <w:sz w:val="24"/>
                <w:szCs w:val="24"/>
              </w:rPr>
            </w:pPr>
            <w:r w:rsidRPr="00BC26A7">
              <w:rPr>
                <w:rFonts w:ascii="Times New Roman" w:hAnsi="Times New Roman" w:cs="Times New Roman"/>
                <w:b/>
                <w:bCs/>
                <w:sz w:val="24"/>
                <w:szCs w:val="24"/>
              </w:rPr>
              <w:t>Appearance:</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Office dress code: shorts, short skirts, and open T-shirts are not permitted on university premises; jeans are not allowed in the clinic.</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clean, pressed coat</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medical mask</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medical cap (or a neat hijab without loose ends)</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medical gloves</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change of footwear</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 xml:space="preserve">neat hairstyle; long hair must be tied back in a ponytail or bun, for both females and males. neatly trimmed short nails. bright or dark nail polish is prohibited. transparent nail polish is permitted. </w:t>
            </w:r>
          </w:p>
          <w:p w:rsidR="00B620DD" w:rsidRPr="009D1AF2"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badge indicating full name (in full)</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 xml:space="preserve">3) Properly issued sanitary (medical) record book (prior to the commencement of classes and subject to updates within the prescribed timeframes). </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4) Possession of a vaccination passport or other official document confirming the completion of the full vaccination course against COVID-19 and influenza.</w:t>
            </w:r>
          </w:p>
          <w:p w:rsidR="00B620DD" w:rsidRPr="008D5E36" w:rsidRDefault="00B620DD" w:rsidP="00CC23C4">
            <w:pPr>
              <w:spacing w:after="0" w:line="240" w:lineRule="auto"/>
              <w:ind w:right="140"/>
              <w:contextualSpacing/>
              <w:rPr>
                <w:rFonts w:ascii="Times New Roman" w:hAnsi="Times New Roman" w:cs="Times New Roman"/>
                <w:bCs/>
                <w:sz w:val="24"/>
                <w:szCs w:val="24"/>
              </w:rPr>
            </w:pPr>
            <w:r w:rsidRPr="008D5E36">
              <w:rPr>
                <w:rFonts w:ascii="Times New Roman" w:hAnsi="Times New Roman" w:cs="Times New Roman"/>
                <w:bCs/>
                <w:sz w:val="24"/>
                <w:szCs w:val="24"/>
              </w:rPr>
              <w:t>5) Mandatory adherence to personal hygiene and safety protocols.</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6) Consistent preparation for the educational process.</w:t>
            </w:r>
            <w:r w:rsidRPr="008D5E36">
              <w:rPr>
                <w:rFonts w:ascii="Times New Roman" w:hAnsi="Times New Roman" w:cs="Times New Roman"/>
                <w:sz w:val="24"/>
                <w:szCs w:val="24"/>
              </w:rPr>
              <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lastRenderedPageBreak/>
              <w:t>7) Accurate and timely record-keeping of reporting documentation.</w:t>
            </w:r>
            <w:r w:rsidRPr="008D5E36">
              <w:rPr>
                <w:rFonts w:ascii="Times New Roman" w:hAnsi="Times New Roman" w:cs="Times New Roman"/>
                <w:sz w:val="24"/>
                <w:szCs w:val="24"/>
              </w:rPr>
              <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8) Active participation in therapeutic, diagnostic, and departmental community activities.</w:t>
            </w:r>
            <w:r w:rsidRPr="008D5E36">
              <w:rPr>
                <w:rFonts w:ascii="Times New Roman" w:hAnsi="Times New Roman" w:cs="Times New Roman"/>
                <w:sz w:val="24"/>
                <w:szCs w:val="24"/>
              </w:rPr>
              <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color w:val="000000"/>
                <w:sz w:val="24"/>
                <w:szCs w:val="24"/>
              </w:rPr>
              <w:t xml:space="preserve">A student without a medical record book and vaccination will not be permitted to attend patients. </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sz w:val="24"/>
                <w:szCs w:val="24"/>
                <w:lang w:val="en-US"/>
              </w:rPr>
              <w:t>A student who does not meet the appearance requirements and/or emits a strong or unpleasant odor, as such odor may provoke an adverse reaction in others (e.g., obstruction, etc.),</w:t>
            </w:r>
            <w:r w:rsidRPr="008D5E36">
              <w:rPr>
                <w:rFonts w:ascii="Times New Roman" w:hAnsi="Times New Roman" w:cs="Times New Roman"/>
                <w:bCs/>
                <w:sz w:val="24"/>
                <w:szCs w:val="24"/>
              </w:rPr>
              <w:t xml:space="preserve"/>
            </w:r>
            <w:r w:rsidRPr="008D5E36">
              <w:rPr>
                <w:rFonts w:ascii="Times New Roman" w:hAnsi="Times New Roman" w:cs="Times New Roman"/>
                <w:bCs/>
                <w:color w:val="000000"/>
                <w:sz w:val="24"/>
                <w:szCs w:val="24"/>
              </w:rPr>
              <w:t xml:space="preserve">– shall not be admitted to the class. </w:t>
            </w:r>
          </w:p>
          <w:p w:rsidR="00B620DD" w:rsidRPr="009D1AF2" w:rsidRDefault="00B620DD" w:rsidP="00CC23C4">
            <w:pPr>
              <w:spacing w:after="0" w:line="240" w:lineRule="auto"/>
              <w:ind w:right="140"/>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The teacher has the authority to decide on the admission of students to classes who fail to meet the professional conduct requirements.</w:t>
            </w:r>
            <w:r>
              <w:rPr>
                <w:rFonts w:ascii="Times New Roman" w:hAnsi="Times New Roman" w:cs="Times New Roman"/>
                <w:b/>
                <w:bCs/>
                <w:sz w:val="24"/>
                <w:szCs w:val="24"/>
              </w:rPr>
              <w:t xml:space="preserve"/>
            </w:r>
            <w:r w:rsidRPr="00BC26A7">
              <w:rPr>
                <w:rFonts w:ascii="Times New Roman" w:hAnsi="Times New Roman" w:cs="Times New Roman"/>
                <w:b/>
                <w:bCs/>
                <w:sz w:val="24"/>
                <w:szCs w:val="24"/>
              </w:rPr>
              <w:t/>
            </w:r>
            <w:r>
              <w:rPr>
                <w:rFonts w:ascii="Times New Roman" w:hAnsi="Times New Roman" w:cs="Times New Roman"/>
                <w:b/>
                <w:bCs/>
                <w:sz w:val="24"/>
                <w:szCs w:val="24"/>
              </w:rPr>
              <w:t/>
            </w:r>
          </w:p>
          <w:p w:rsidR="00B620DD" w:rsidRPr="001048F2" w:rsidRDefault="00B620DD" w:rsidP="00CC23C4">
            <w:pPr>
              <w:spacing w:after="0" w:line="240" w:lineRule="auto"/>
              <w:ind w:right="140"/>
              <w:contextualSpacing/>
              <w:rPr>
                <w:rFonts w:ascii="Times New Roman" w:hAnsi="Times New Roman" w:cs="Times New Roman"/>
                <w:b/>
                <w:color w:val="000000"/>
                <w:sz w:val="24"/>
                <w:szCs w:val="24"/>
              </w:rPr>
            </w:pPr>
            <w:r w:rsidRPr="001048F2">
              <w:rPr>
                <w:rFonts w:ascii="Times New Roman" w:hAnsi="Times New Roman" w:cs="Times New Roman"/>
                <w:b/>
                <w:color w:val="000000"/>
                <w:sz w:val="24"/>
                <w:szCs w:val="24"/>
              </w:rPr>
              <w:t>Academic discipline:</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Tardiness to classes is not permitted. In the event of tardiness, the decision to admit the student to the class is made by the teacher conducting the session. If there is a valid reason, notify the teacher of the tardiness and its cause via message or telephone. After the third instance of tardiness, the student must submit an explanatory letter addressed to the Head of Department indicating the reasons for the delays and forward it to the dean's office to obtain permission to attend the class. In the case of tardiness without a valid reason, the teacher is entitled to deduct credits from the current grade (1 credit per minute of tardiness).</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Religious events, holidays, and similar occasions shall not be considered valid reasons for absences, tardiness, or disruption of the instructor and group during classes. </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In case of a justified late arrival, refrain from disturbing the group or instructor and quietly take your seat.</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Leaving class before the allotted time or being absent from the workstation during instructional hours shall be regarded as absenteeism.</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Additional student activities during instructional time (including practical sessions and duties) are strictly prohibited. </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For students with more than three absences without notifying the curator and without a valid reason, a report is prepared with a recommendation for expulsion.</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Missed classes are not subject to make-up sessions.</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Students are fully subject to the Internal Regulations of the clinical bases of the department.</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Students shall greet the instructor and any elder by standing up (during the lesson).</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 xml:space="preserve">Smoking (including the use of vapes and electronic cigarettes) is strictly prohibited on the premises of the healthcare facility (outdoors) and the university. Punishment may include annulment of the interim assessment; in the event of a repeated violation, the decision regarding admission to classes shall be made by the Head of the Department. </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Show respect towards colleagues regardless of gender, age, nationality, religion, or sexual orientation.</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 xml:space="preserve">It is mandatory to have a laptop/notebook/tab/tablet for learning and for taking MCQ tests during TBL sessions, interim, and final assessments.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lang w:val="en-US"/>
              </w:rPr>
              <w:t/>
            </w:r>
            <w:r w:rsidRPr="00BC26A7">
              <w:rPr>
                <w:rFonts w:ascii="Times New Roman" w:hAnsi="Times New Roman" w:cs="Times New Roman"/>
                <w:sz w:val="24"/>
                <w:szCs w:val="24"/>
              </w:rPr>
              <w:t xml:space="preserve"/>
            </w:r>
            <w:r w:rsidRPr="00BC26A7">
              <w:rPr>
                <w:rFonts w:ascii="Times New Roman" w:hAnsi="Times New Roman" w:cs="Times New Roman"/>
                <w:sz w:val="24"/>
                <w:szCs w:val="24"/>
                <w:lang w:val="kk-KZ"/>
              </w:rPr>
              <w:t/>
            </w:r>
            <w:r w:rsidRPr="00BC26A7">
              <w:rPr>
                <w:rFonts w:ascii="Times New Roman" w:hAnsi="Times New Roman" w:cs="Times New Roman"/>
                <w:sz w:val="24"/>
                <w:szCs w:val="24"/>
              </w:rPr>
              <w:t xml:space="preserve"/>
            </w:r>
          </w:p>
          <w:p w:rsidR="00B620DD" w:rsidRPr="009D1AF2"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lastRenderedPageBreak/>
              <w:t xml:space="preserve">Taking MCQ tests on phones or smartphones is strictly prohibited.</w:t>
            </w:r>
            <w:r w:rsidRPr="00BC26A7">
              <w:rPr>
                <w:rFonts w:ascii="Times New Roman" w:hAnsi="Times New Roman" w:cs="Times New Roman"/>
                <w:sz w:val="24"/>
                <w:szCs w:val="24"/>
                <w:lang w:val="en-US"/>
              </w:rPr>
              <w:t/>
            </w:r>
            <w:r w:rsidRPr="00BC26A7">
              <w:rPr>
                <w:rFonts w:ascii="Times New Roman" w:hAnsi="Times New Roman" w:cs="Times New Roman"/>
                <w:sz w:val="24"/>
                <w:szCs w:val="24"/>
                <w:lang w:val="kk-KZ"/>
              </w:rPr>
              <w:t xml:space="preserve"/>
            </w:r>
            <w:r w:rsidRPr="00BC26A7">
              <w:rPr>
                <w:rFonts w:ascii="Times New Roman" w:hAnsi="Times New Roman" w:cs="Times New Roman"/>
                <w:sz w:val="24"/>
                <w:szCs w:val="24"/>
              </w:rPr>
              <w:t/>
            </w:r>
            <w:r w:rsidRPr="00BC26A7">
              <w:rPr>
                <w:rFonts w:ascii="Times New Roman" w:hAnsi="Times New Roman" w:cs="Times New Roman"/>
                <w:sz w:val="24"/>
                <w:szCs w:val="24"/>
                <w:lang w:val="kk-KZ"/>
              </w:rPr>
              <w:t/>
            </w:r>
            <w:r w:rsidRPr="00BC26A7">
              <w:rPr>
                <w:rFonts w:ascii="Times New Roman" w:hAnsi="Times New Roman" w:cs="Times New Roman"/>
                <w:sz w:val="24"/>
                <w:szCs w:val="24"/>
              </w:rPr>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Student behavior during examinations is governed by the </w:t>
            </w:r>
            <w:hyperlink r:id="rId12" w:history="1">
              <w:r w:rsidRPr="00BC26A7">
                <w:rPr>
                  <w:rStyle w:val="a6"/>
                  <w:sz w:val="24"/>
                  <w:szCs w:val="24"/>
                  <w:highlight w:val="green"/>
                </w:rPr>
                <w:t>“Rules for Conducting Final Assessment”</w:t>
              </w:r>
            </w:hyperlink>
            <w:r w:rsidRPr="00BC26A7">
              <w:rPr>
                <w:rFonts w:ascii="Times New Roman" w:hAnsi="Times New Roman" w:cs="Times New Roman"/>
                <w:sz w:val="24"/>
                <w:szCs w:val="24"/>
                <w:highlight w:val="green"/>
              </w:rPr>
              <w:t xml:space="preserve"> and the </w:t>
            </w:r>
            <w:hyperlink r:id="rId13" w:history="1">
              <w:r w:rsidRPr="00BC26A7">
                <w:rPr>
                  <w:rStyle w:val="a6"/>
                  <w:sz w:val="24"/>
                  <w:szCs w:val="24"/>
                  <w:highlight w:val="green"/>
                </w:rPr>
                <w:t>“Instructions for Conducting Final Assessment in the Autumn/Spring Semester of the Current Academic Year”</w:t>
              </w:r>
            </w:hyperlink>
            <w:r w:rsidRPr="00BC26A7">
              <w:rPr>
                <w:rFonts w:ascii="Times New Roman" w:hAnsi="Times New Roman" w:cs="Times New Roman"/>
                <w:sz w:val="24"/>
                <w:szCs w:val="24"/>
                <w:highlight w:val="green"/>
              </w:rPr>
              <w:t xml:space="preserve"> (the most recent documents are uploaded to the IS “Univer” and updated before the examination session); </w:t>
            </w:r>
            <w:hyperlink r:id="rId14" w:history="1">
              <w:r w:rsidRPr="00BC26A7">
                <w:rPr>
                  <w:rStyle w:val="a6"/>
                  <w:sz w:val="24"/>
                  <w:szCs w:val="24"/>
                  <w:highlight w:val="green"/>
                </w:rPr>
                <w:t>“Regulations on Verifying Students’ Textual Documents for Plagiarism”</w:t>
              </w:r>
            </w:hyperlink>
            <w:r w:rsidRPr="00BC26A7">
              <w:rPr>
                <w:rFonts w:ascii="Times New Roman" w:hAnsi="Times New Roman" w:cs="Times New Roman"/>
                <w:sz w:val="24"/>
                <w:szCs w:val="24"/>
                <w:highlight w:val="green"/>
              </w:rPr>
              <w:t>.</w:t>
            </w:r>
          </w:p>
        </w:tc>
      </w:tr>
      <w:tr w:rsidR="00B620DD" w:rsidRPr="00947E46" w:rsidTr="008B73ED">
        <w:trPr>
          <w:gridAfter w:val="3"/>
          <w:wAfter w:w="150" w:type="dxa"/>
          <w:trHeight w:val="234"/>
        </w:trPr>
        <w:tc>
          <w:tcPr>
            <w:tcW w:w="14593" w:type="dxa"/>
            <w:gridSpan w:val="11"/>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B620DD" w:rsidRPr="00947E46" w:rsidTr="00CC23C4">
              <w:tc>
                <w:tcPr>
                  <w:tcW w:w="1448"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lastRenderedPageBreak/>
                    <w:t>14.</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 xml:space="preserve">Principles of Inclusive Education </w:t>
                  </w:r>
                </w:p>
              </w:tc>
            </w:tr>
          </w:tbl>
          <w:p w:rsidR="00B620DD" w:rsidRPr="00947E46" w:rsidRDefault="00B620DD" w:rsidP="00CC23C4">
            <w:pPr>
              <w:contextualSpacing/>
              <w:jc w:val="both"/>
              <w:rPr>
                <w:rFonts w:ascii="Times New Roman" w:hAnsi="Times New Roman" w:cs="Times New Roman"/>
                <w:b/>
                <w:bCs/>
                <w:sz w:val="24"/>
                <w:szCs w:val="24"/>
              </w:rPr>
            </w:pPr>
          </w:p>
        </w:tc>
      </w:tr>
      <w:tr w:rsidR="00B620DD" w:rsidRPr="00947E46" w:rsidTr="008B73ED">
        <w:trPr>
          <w:gridAfter w:val="3"/>
          <w:wAfter w:w="150" w:type="dxa"/>
        </w:trPr>
        <w:tc>
          <w:tcPr>
            <w:tcW w:w="1560" w:type="dxa"/>
            <w:gridSpan w:val="3"/>
            <w:shd w:val="clear" w:color="auto" w:fill="DEEAF6"/>
          </w:tcPr>
          <w:p w:rsidR="00B620DD" w:rsidRPr="00947E46" w:rsidRDefault="00B620DD" w:rsidP="00CC23C4">
            <w:pPr>
              <w:contextualSpacing/>
              <w:jc w:val="both"/>
              <w:rPr>
                <w:rFonts w:ascii="Times New Roman" w:hAnsi="Times New Roman" w:cs="Times New Roman"/>
                <w:sz w:val="24"/>
                <w:szCs w:val="24"/>
              </w:rPr>
            </w:pPr>
          </w:p>
        </w:tc>
        <w:tc>
          <w:tcPr>
            <w:tcW w:w="13033" w:type="dxa"/>
            <w:gridSpan w:val="8"/>
            <w:shd w:val="clear" w:color="auto" w:fill="DEEAF6"/>
          </w:tcPr>
          <w:p w:rsidR="00B620DD" w:rsidRPr="00947E46" w:rsidRDefault="00B620DD" w:rsidP="00CC23C4">
            <w:pPr>
              <w:pStyle w:val="a9"/>
              <w:spacing w:before="0" w:beforeAutospacing="0" w:after="0" w:afterAutospacing="0"/>
              <w:contextualSpacing/>
              <w:jc w:val="both"/>
            </w:pPr>
            <w:r w:rsidRPr="00947E46">
              <w:rPr>
                <w:b/>
                <w:bCs/>
                <w:color w:val="000000"/>
              </w:rPr>
              <w:t>1. Consistently prepares for lessons by:</w:t>
            </w:r>
          </w:p>
          <w:p w:rsidR="00B620DD" w:rsidRPr="00947E46" w:rsidRDefault="00B620DD" w:rsidP="00CC23C4">
            <w:pPr>
              <w:pStyle w:val="a9"/>
              <w:spacing w:before="0" w:beforeAutospacing="0" w:after="0" w:afterAutospacing="0"/>
              <w:contextualSpacing/>
              <w:jc w:val="both"/>
            </w:pPr>
            <w:r w:rsidRPr="00947E46">
              <w:rPr>
                <w:color w:val="000000"/>
              </w:rPr>
              <w:t>For example, substantiates assertions with appropriate references and produces concise summaries</w:t>
            </w:r>
          </w:p>
          <w:p w:rsidR="00B620DD" w:rsidRPr="00947E46" w:rsidRDefault="00B620DD" w:rsidP="00CC23C4">
            <w:pPr>
              <w:pStyle w:val="a9"/>
              <w:spacing w:before="0" w:beforeAutospacing="0" w:after="0" w:afterAutospacing="0"/>
              <w:contextualSpacing/>
              <w:jc w:val="both"/>
            </w:pPr>
            <w:r w:rsidRPr="00947E46">
              <w:rPr>
                <w:color w:val="000000"/>
              </w:rPr>
              <w:t>Demonstrates skills in effective learning and assists in the education of others.</w:t>
            </w:r>
          </w:p>
          <w:p w:rsidR="00B620DD" w:rsidRPr="00947E46" w:rsidRDefault="00B620DD" w:rsidP="00CC23C4">
            <w:pPr>
              <w:pStyle w:val="a9"/>
              <w:spacing w:before="0" w:beforeAutospacing="0" w:after="0" w:afterAutospacing="0"/>
              <w:contextualSpacing/>
              <w:jc w:val="both"/>
            </w:pPr>
            <w:r w:rsidRPr="00947E46">
              <w:rPr>
                <w:b/>
                <w:bCs/>
                <w:color w:val="000000"/>
              </w:rPr>
              <w:t>2. Assumes responsibility for their own learning:</w:t>
            </w:r>
          </w:p>
          <w:p w:rsidR="00B620DD" w:rsidRPr="00947E46" w:rsidRDefault="00B620DD" w:rsidP="00CC23C4">
            <w:pPr>
              <w:pStyle w:val="a9"/>
              <w:spacing w:before="0" w:beforeAutospacing="0" w:after="0" w:afterAutospacing="0"/>
              <w:contextualSpacing/>
              <w:jc w:val="both"/>
            </w:pPr>
            <w:r w:rsidRPr="00947E46">
              <w:rPr>
                <w:color w:val="000000"/>
              </w:rPr>
              <w:t xml:space="preserve">For example, manages their learning plan, actively seeks self-improvement, and critically evaluates informational resources. </w:t>
            </w:r>
          </w:p>
          <w:p w:rsidR="00B620DD" w:rsidRPr="00947E46" w:rsidRDefault="00B620DD" w:rsidP="00CC23C4">
            <w:pPr>
              <w:pStyle w:val="a9"/>
              <w:spacing w:before="0" w:beforeAutospacing="0" w:after="0" w:afterAutospacing="0"/>
              <w:contextualSpacing/>
              <w:jc w:val="both"/>
            </w:pPr>
            <w:r w:rsidRPr="00947E46">
              <w:rPr>
                <w:b/>
                <w:bCs/>
                <w:color w:val="000000"/>
              </w:rPr>
              <w:t>3. Actively participates in group learning:</w:t>
            </w:r>
          </w:p>
          <w:p w:rsidR="00B620DD" w:rsidRPr="00947E46" w:rsidRDefault="00B620DD" w:rsidP="00CC23C4">
            <w:pPr>
              <w:pStyle w:val="a9"/>
              <w:spacing w:before="0" w:beforeAutospacing="0" w:after="0" w:afterAutospacing="0"/>
              <w:contextualSpacing/>
              <w:jc w:val="both"/>
            </w:pPr>
            <w:r w:rsidRPr="00947E46">
              <w:rPr>
                <w:color w:val="000000"/>
              </w:rPr>
              <w:t>For example, engages actively in discussions and willingly accepts assignments.</w:t>
            </w:r>
          </w:p>
          <w:p w:rsidR="00B620DD" w:rsidRPr="00947E46" w:rsidRDefault="00B620DD" w:rsidP="00CC23C4">
            <w:pPr>
              <w:pStyle w:val="a9"/>
              <w:spacing w:before="0" w:beforeAutospacing="0" w:after="0" w:afterAutospacing="0"/>
              <w:contextualSpacing/>
              <w:jc w:val="both"/>
            </w:pPr>
            <w:r w:rsidRPr="00947E46">
              <w:rPr>
                <w:b/>
                <w:bCs/>
                <w:color w:val="000000"/>
              </w:rPr>
              <w:t>4. Demonstrates effective teamwork skills.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For example, takes initiative, shows respect and courtesy towards others, and assists in resolving misunderstandings and conflicts.  </w:t>
            </w:r>
          </w:p>
          <w:p w:rsidR="00B620DD" w:rsidRPr="00947E46" w:rsidRDefault="00B620DD" w:rsidP="00CC23C4">
            <w:pPr>
              <w:pStyle w:val="a9"/>
              <w:spacing w:before="0" w:beforeAutospacing="0" w:after="0" w:afterAutospacing="0"/>
              <w:contextualSpacing/>
              <w:jc w:val="both"/>
            </w:pPr>
            <w:r w:rsidRPr="00947E46">
              <w:rPr>
                <w:b/>
                <w:bCs/>
                <w:color w:val="000000"/>
              </w:rPr>
              <w:t>5. Proficient mastery of communication with peers:</w:t>
            </w:r>
          </w:p>
          <w:p w:rsidR="00B620DD" w:rsidRPr="00947E46" w:rsidRDefault="00B620DD" w:rsidP="00CC23C4">
            <w:pPr>
              <w:pStyle w:val="a9"/>
              <w:spacing w:before="0" w:beforeAutospacing="0" w:after="0" w:afterAutospacing="0"/>
              <w:contextualSpacing/>
              <w:jc w:val="both"/>
            </w:pPr>
            <w:r w:rsidRPr="00947E46">
              <w:rPr>
                <w:color w:val="000000"/>
              </w:rPr>
              <w:t>For example, actively listens and is receptive to non-verbal and emotional cues.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Respectful demeanor</w:t>
            </w:r>
          </w:p>
          <w:p w:rsidR="00B620DD" w:rsidRPr="00947E46" w:rsidRDefault="00B620DD" w:rsidP="00CC23C4">
            <w:pPr>
              <w:pStyle w:val="a9"/>
              <w:spacing w:before="0" w:beforeAutospacing="0" w:after="0" w:afterAutospacing="0"/>
              <w:contextualSpacing/>
              <w:jc w:val="both"/>
            </w:pPr>
            <w:r w:rsidRPr="00947E46">
              <w:rPr>
                <w:b/>
                <w:bCs/>
                <w:color w:val="000000"/>
              </w:rPr>
              <w:t>6. Highly developed professional competencies:</w:t>
            </w:r>
          </w:p>
          <w:p w:rsidR="00B620DD" w:rsidRPr="00947E46" w:rsidRDefault="00B620DD" w:rsidP="00CC23C4">
            <w:pPr>
              <w:pStyle w:val="a9"/>
              <w:spacing w:before="0" w:beforeAutospacing="0" w:after="0" w:afterAutospacing="0"/>
              <w:contextualSpacing/>
              <w:jc w:val="both"/>
            </w:pPr>
            <w:r w:rsidRPr="00947E46">
              <w:rPr>
                <w:color w:val="000000"/>
              </w:rPr>
              <w:t>Seeks to fulfill tasks, pursues opportunities for further learning, confident and competent.</w:t>
            </w:r>
          </w:p>
          <w:p w:rsidR="00B620DD" w:rsidRPr="00947E46" w:rsidRDefault="00B620DD" w:rsidP="00CC23C4">
            <w:pPr>
              <w:pStyle w:val="a9"/>
              <w:spacing w:before="0" w:beforeAutospacing="0" w:after="0" w:afterAutospacing="0"/>
              <w:contextualSpacing/>
              <w:jc w:val="both"/>
            </w:pPr>
            <w:r w:rsidRPr="00947E46">
              <w:rPr>
                <w:color w:val="000000"/>
              </w:rPr>
              <w:t xml:space="preserve">Compliance with ethics and deontology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Adherence to hierarchical subordination.</w:t>
            </w:r>
          </w:p>
          <w:p w:rsidR="00B620DD" w:rsidRPr="00947E46" w:rsidRDefault="00B620DD" w:rsidP="00CC23C4">
            <w:pPr>
              <w:pStyle w:val="a9"/>
              <w:spacing w:before="0" w:beforeAutospacing="0" w:after="0" w:afterAutospacing="0"/>
              <w:contextualSpacing/>
              <w:jc w:val="both"/>
            </w:pPr>
            <w:r w:rsidRPr="00947E46">
              <w:rPr>
                <w:b/>
                <w:bCs/>
                <w:color w:val="000000"/>
              </w:rPr>
              <w:t>7. Advanced self-analysis:</w:t>
            </w:r>
          </w:p>
          <w:p w:rsidR="00B620DD" w:rsidRPr="00947E46" w:rsidRDefault="00B620DD" w:rsidP="00CC23C4">
            <w:pPr>
              <w:pStyle w:val="a9"/>
              <w:spacing w:before="0" w:beforeAutospacing="0" w:after="0" w:afterAutospacing="0"/>
              <w:contextualSpacing/>
              <w:jc w:val="both"/>
            </w:pPr>
            <w:r w:rsidRPr="00947E46">
              <w:rPr>
                <w:color w:val="000000"/>
              </w:rPr>
              <w:t>For example, acknowledges the limitations of one’s knowledge or abilities without becoming defensive or reproaching others.</w:t>
            </w:r>
          </w:p>
          <w:p w:rsidR="00B620DD" w:rsidRPr="00947E46" w:rsidRDefault="00B620DD" w:rsidP="00CC23C4">
            <w:pPr>
              <w:pStyle w:val="a9"/>
              <w:spacing w:before="0" w:beforeAutospacing="0" w:after="0" w:afterAutospacing="0"/>
              <w:contextualSpacing/>
              <w:jc w:val="both"/>
            </w:pPr>
            <w:r w:rsidRPr="00947E46">
              <w:rPr>
                <w:b/>
                <w:bCs/>
                <w:color w:val="000000"/>
              </w:rPr>
              <w:t>8. Highly developed critical thinking:</w:t>
            </w:r>
          </w:p>
          <w:p w:rsidR="00B620DD" w:rsidRPr="00947E46" w:rsidRDefault="00B620DD" w:rsidP="00CC23C4">
            <w:pPr>
              <w:pStyle w:val="a9"/>
              <w:spacing w:before="0" w:beforeAutospacing="0" w:after="0" w:afterAutospacing="0"/>
              <w:contextualSpacing/>
              <w:jc w:val="both"/>
            </w:pPr>
            <w:r w:rsidRPr="00947E46">
              <w:rPr>
                <w:color w:val="000000"/>
              </w:rPr>
              <w:t xml:space="preserve">For example, demonstrably possesses skills in executing key tasks such as hypothesis generation, applying knowledge to practical cases, critically evaluating information, verbalizing conclusions, and explaining the reasoning process. </w:t>
            </w:r>
          </w:p>
          <w:p w:rsidR="00B620DD" w:rsidRPr="00947E46" w:rsidRDefault="00B620DD" w:rsidP="00CC23C4">
            <w:pPr>
              <w:pStyle w:val="a9"/>
              <w:spacing w:before="0" w:beforeAutospacing="0" w:after="0" w:afterAutospacing="0"/>
              <w:contextualSpacing/>
              <w:jc w:val="both"/>
              <w:rPr>
                <w:b/>
                <w:bCs/>
              </w:rPr>
            </w:pPr>
            <w:r w:rsidRPr="00947E46">
              <w:rPr>
                <w:b/>
                <w:bCs/>
                <w:color w:val="000000"/>
              </w:rPr>
              <w:t>9. Fully adheres to academic conduct rules with understanding, proposing improvements to enhance effectiveness.</w:t>
            </w:r>
          </w:p>
          <w:p w:rsidR="00B620DD" w:rsidRPr="00947E46" w:rsidRDefault="00B620DD" w:rsidP="00CC23C4">
            <w:pPr>
              <w:pStyle w:val="a9"/>
              <w:spacing w:before="0" w:beforeAutospacing="0" w:after="0" w:afterAutospacing="0"/>
              <w:contextualSpacing/>
              <w:jc w:val="both"/>
            </w:pPr>
            <w:r w:rsidRPr="00947E46">
              <w:rPr>
                <w:color w:val="000000"/>
              </w:rPr>
              <w:lastRenderedPageBreak/>
              <w:t>Adheres to communication ethics—both oral and written (in chats and correspondence).</w:t>
            </w:r>
          </w:p>
          <w:p w:rsidR="00B620DD" w:rsidRPr="00947E46" w:rsidRDefault="00B620DD" w:rsidP="00CC23C4">
            <w:pPr>
              <w:pStyle w:val="a9"/>
              <w:spacing w:before="0" w:beforeAutospacing="0" w:after="0" w:afterAutospacing="0"/>
              <w:contextualSpacing/>
              <w:jc w:val="both"/>
              <w:rPr>
                <w:b/>
                <w:bCs/>
              </w:rPr>
            </w:pPr>
            <w:r w:rsidRPr="00947E46">
              <w:rPr>
                <w:b/>
                <w:bCs/>
                <w:color w:val="000000"/>
              </w:rPr>
              <w:t>10. Fully complies with the rules with a complete understanding thereof, encouraging other group members to adhere to the rules. </w:t>
            </w:r>
          </w:p>
          <w:p w:rsidR="00B620DD" w:rsidRPr="00947E46" w:rsidRDefault="00B620DD" w:rsidP="00CC23C4">
            <w:pPr>
              <w:pStyle w:val="a9"/>
              <w:spacing w:before="0" w:beforeAutospacing="0" w:after="0" w:afterAutospacing="0"/>
              <w:contextualSpacing/>
              <w:jc w:val="both"/>
              <w:rPr>
                <w:highlight w:val="yellow"/>
              </w:rPr>
            </w:pPr>
            <w:r w:rsidRPr="00947E46">
              <w:rPr>
                <w:color w:val="000000"/>
              </w:rPr>
              <w:t>Strictly adheres to the principles of medical ethics and PRIMUM NON NOCER.</w:t>
            </w:r>
          </w:p>
        </w:tc>
      </w:tr>
    </w:tbl>
    <w:p w:rsidR="00B620DD" w:rsidRPr="00947E46" w:rsidRDefault="00B620DD" w:rsidP="00B620DD">
      <w:pPr>
        <w:spacing w:after="0"/>
        <w:rPr>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B620DD" w:rsidRPr="00947E46"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15.</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lang w:val="kk-KZ"/>
              </w:rPr>
            </w:pPr>
            <w:r w:rsidRPr="00947E46">
              <w:rPr>
                <w:rFonts w:ascii="Times New Roman" w:hAnsi="Times New Roman" w:cs="Times New Roman"/>
                <w:b/>
                <w:bCs/>
                <w:sz w:val="24"/>
                <w:szCs w:val="24"/>
              </w:rPr>
              <w:t>Distance or online learning is prohibited for the clinical discipline.</w:t>
            </w:r>
            <w:r w:rsidRPr="00947E46">
              <w:rPr>
                <w:rFonts w:ascii="Times New Roman" w:hAnsi="Times New Roman" w:cs="Times New Roman"/>
                <w:b/>
                <w:bCs/>
                <w:sz w:val="24"/>
                <w:szCs w:val="24"/>
                <w:lang w:val="kk-KZ"/>
              </w:rPr>
              <w:t/>
            </w:r>
            <w:r w:rsidRPr="00947E46">
              <w:rPr>
                <w:rFonts w:ascii="Times New Roman" w:hAnsi="Times New Roman" w:cs="Times New Roman"/>
                <w:b/>
                <w:bCs/>
                <w:sz w:val="24"/>
                <w:szCs w:val="24"/>
              </w:rPr>
              <w:t xml:space="preserve"/>
            </w:r>
            <w:r w:rsidRPr="00947E46">
              <w:rPr>
                <w:rFonts w:ascii="Times New Roman" w:hAnsi="Times New Roman" w:cs="Times New Roman"/>
                <w:b/>
                <w:bCs/>
                <w:sz w:val="24"/>
                <w:szCs w:val="24"/>
                <w:lang w:val="kk-KZ"/>
              </w:rPr>
              <w:t/>
            </w:r>
          </w:p>
        </w:tc>
      </w:tr>
      <w:tr w:rsidR="00B620DD" w:rsidRPr="00947E46"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p>
        </w:tc>
        <w:tc>
          <w:tcPr>
            <w:tcW w:w="13041" w:type="dxa"/>
            <w:shd w:val="clear" w:color="auto" w:fill="DEEAF6"/>
          </w:tcPr>
          <w:p w:rsidR="00B620DD" w:rsidRPr="00947E46" w:rsidRDefault="00B620DD" w:rsidP="00CC23C4">
            <w:pPr>
              <w:contextualSpacing/>
              <w:rPr>
                <w:rFonts w:ascii="Times New Roman" w:hAnsi="Times New Roman" w:cs="Times New Roman"/>
                <w:color w:val="000000"/>
                <w:sz w:val="24"/>
                <w:szCs w:val="24"/>
              </w:rPr>
            </w:pPr>
            <w:r w:rsidRPr="00947E46">
              <w:rPr>
                <w:rFonts w:ascii="Times New Roman" w:hAnsi="Times New Roman" w:cs="Times New Roman"/>
                <w:color w:val="000000"/>
                <w:sz w:val="24"/>
                <w:szCs w:val="24"/>
                <w:highlight w:val="green"/>
              </w:rPr>
              <w:t xml:space="preserve">1. According to the order of the Ministry of Education and Science of the Republic of Kazakhstan No. 17513 dated October 9, 2018. ‘On the approval of the List of training fields for personnel with higher and postgraduate education, for which extramural and online training forms are not permitted.’</w:t>
            </w:r>
            <w:r w:rsidRPr="00947E46">
              <w:rPr>
                <w:rFonts w:ascii="Times New Roman" w:hAnsi="Times New Roman" w:cs="Times New Roman"/>
                <w:color w:val="000000"/>
                <w:sz w:val="24"/>
                <w:szCs w:val="24"/>
                <w:highlight w:val="green"/>
                <w:lang w:val="kk-KZ"/>
              </w:rPr>
              <w:t/>
            </w:r>
            <w:r w:rsidRPr="00947E46">
              <w:rPr>
                <w:rFonts w:ascii="Times New Roman" w:hAnsi="Times New Roman" w:cs="Times New Roman"/>
                <w:color w:val="000000"/>
                <w:sz w:val="24"/>
                <w:szCs w:val="24"/>
                <w:highlight w:val="green"/>
              </w:rPr>
              <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highlight w:val="green"/>
              </w:rPr>
              <w:t xml:space="preserve">According to the above-mentioned regulatory document, specialties with discipline codes related to </w:t>
            </w:r>
            <w:r w:rsidRPr="00947E46">
              <w:rPr>
                <w:rFonts w:ascii="Times New Roman" w:hAnsi="Times New Roman" w:cs="Times New Roman"/>
                <w:b/>
                <w:bCs/>
                <w:color w:val="000000"/>
                <w:sz w:val="24"/>
                <w:szCs w:val="24"/>
                <w:highlight w:val="green"/>
              </w:rPr>
              <w:t>healthcare</w:t>
            </w:r>
            <w:r w:rsidRPr="00947E46">
              <w:rPr>
                <w:rFonts w:ascii="Times New Roman" w:hAnsi="Times New Roman" w:cs="Times New Roman"/>
                <w:color w:val="000000"/>
                <w:sz w:val="24"/>
                <w:szCs w:val="24"/>
                <w:highlight w:val="green"/>
              </w:rPr>
              <w:t>: bachelor's degree (6B101), master's degree (7M101), residency (7R101), and doctoral studies (8D101) – training in the form of externship and online learning – are not permitted.</w:t>
            </w:r>
            <w:r w:rsidRPr="00947E46">
              <w:rPr>
                <w:rFonts w:ascii="Times New Roman" w:hAnsi="Times New Roman" w:cs="Times New Roman"/>
                <w:color w:val="000000"/>
                <w:sz w:val="24"/>
                <w:szCs w:val="24"/>
                <w:highlight w:val="green"/>
                <w:lang w:val="en-US"/>
              </w:rPr>
              <w:t/>
            </w:r>
            <w:r w:rsidRPr="00947E46">
              <w:rPr>
                <w:rFonts w:ascii="Times New Roman" w:hAnsi="Times New Roman" w:cs="Times New Roman"/>
                <w:color w:val="000000"/>
                <w:sz w:val="24"/>
                <w:szCs w:val="24"/>
                <w:highlight w:val="green"/>
              </w:rPr>
              <w:t/>
            </w:r>
            <w:r w:rsidRPr="00947E46">
              <w:rPr>
                <w:rFonts w:ascii="Times New Roman" w:hAnsi="Times New Roman" w:cs="Times New Roman"/>
                <w:color w:val="000000"/>
                <w:sz w:val="24"/>
                <w:szCs w:val="24"/>
                <w:highlight w:val="green"/>
                <w:lang w:val="en-US"/>
              </w:rPr>
              <w:t/>
            </w:r>
            <w:r w:rsidRPr="00947E46">
              <w:rPr>
                <w:rFonts w:ascii="Times New Roman" w:hAnsi="Times New Roman" w:cs="Times New Roman"/>
                <w:color w:val="000000"/>
                <w:sz w:val="24"/>
                <w:szCs w:val="24"/>
                <w:highlight w:val="green"/>
              </w:rPr>
              <w:t/>
            </w:r>
            <w:r w:rsidRPr="00947E46">
              <w:rPr>
                <w:rFonts w:ascii="Times New Roman" w:hAnsi="Times New Roman" w:cs="Times New Roman"/>
                <w:color w:val="000000"/>
                <w:sz w:val="24"/>
                <w:szCs w:val="24"/>
                <w:highlight w:val="green"/>
                <w:lang w:val="en-US"/>
              </w:rPr>
              <w:t/>
            </w:r>
            <w:r w:rsidRPr="00947E46">
              <w:rPr>
                <w:rFonts w:ascii="Times New Roman" w:hAnsi="Times New Roman" w:cs="Times New Roman"/>
                <w:color w:val="000000"/>
                <w:sz w:val="24"/>
                <w:szCs w:val="24"/>
                <w:highlight w:val="green"/>
              </w:rPr>
              <w:t/>
            </w:r>
            <w:r w:rsidRPr="00947E46">
              <w:rPr>
                <w:rFonts w:ascii="Times New Roman" w:hAnsi="Times New Roman" w:cs="Times New Roman"/>
                <w:color w:val="000000"/>
                <w:sz w:val="24"/>
                <w:szCs w:val="24"/>
                <w:highlight w:val="green"/>
                <w:lang w:val="kk-KZ"/>
              </w:rPr>
              <w:t/>
            </w:r>
            <w:r w:rsidRPr="00947E46">
              <w:rPr>
                <w:rFonts w:ascii="Times New Roman" w:hAnsi="Times New Roman" w:cs="Times New Roman"/>
                <w:color w:val="000000"/>
                <w:sz w:val="24"/>
                <w:szCs w:val="24"/>
                <w:highlight w:val="green"/>
              </w:rPr>
              <w:t xml:space="preserve"/>
            </w:r>
            <w:r w:rsidRPr="00947E46">
              <w:rPr>
                <w:rFonts w:ascii="Times New Roman" w:hAnsi="Times New Roman" w:cs="Times New Roman"/>
                <w:color w:val="000000"/>
                <w:sz w:val="24"/>
                <w:szCs w:val="24"/>
                <w:highlight w:val="green"/>
                <w:lang w:val="kk-KZ"/>
              </w:rPr>
              <w:t xml:space="preserve"/>
            </w:r>
            <w:r w:rsidRPr="00947E46">
              <w:rPr>
                <w:rFonts w:ascii="Times New Roman" w:hAnsi="Times New Roman" w:cs="Times New Roman"/>
                <w:color w:val="000000"/>
                <w:sz w:val="24"/>
                <w:szCs w:val="24"/>
                <w:highlight w:val="green"/>
              </w:rPr>
              <w:t/>
            </w:r>
            <w:r w:rsidRPr="00947E46">
              <w:rPr>
                <w:rFonts w:ascii="Times New Roman" w:hAnsi="Times New Roman" w:cs="Times New Roman"/>
                <w:color w:val="000000"/>
                <w:sz w:val="24"/>
                <w:szCs w:val="24"/>
                <w:highlight w:val="green"/>
                <w:lang w:val="kk-KZ"/>
              </w:rPr>
              <w:t xml:space="preserve"/>
            </w:r>
            <w:r w:rsidRPr="00947E46">
              <w:rPr>
                <w:rFonts w:ascii="Times New Roman" w:hAnsi="Times New Roman" w:cs="Times New Roman"/>
                <w:b/>
                <w:bCs/>
                <w:color w:val="000000"/>
                <w:sz w:val="24"/>
                <w:szCs w:val="24"/>
                <w:highlight w:val="green"/>
                <w:lang w:val="kk-KZ"/>
              </w:rPr>
              <w:t/>
            </w:r>
            <w:r w:rsidRPr="00947E46">
              <w:rPr>
                <w:rFonts w:ascii="Times New Roman" w:hAnsi="Times New Roman" w:cs="Times New Roman"/>
                <w:b/>
                <w:bCs/>
                <w:color w:val="000000"/>
                <w:sz w:val="24"/>
                <w:szCs w:val="24"/>
                <w:lang w:val="kk-KZ"/>
              </w:rPr>
              <w:t xml:space="preserve"> </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lang w:val="kk-KZ"/>
              </w:rPr>
              <w:t>Therefore, distance learning in any form is prohibited for students. Only the completion of missed sessions in the discipline is permitted due to the student's absence for reasons beyond their control, upon presentation of a timely supporting document (for example: health issues supported by a medical certificate, emergency medical service report, or a consultation discharge summary from a medical specialist - physician).</w:t>
            </w:r>
            <w:r w:rsidRPr="00947E46">
              <w:rPr>
                <w:rFonts w:ascii="Times New Roman" w:hAnsi="Times New Roman" w:cs="Times New Roman"/>
                <w:b/>
                <w:bCs/>
                <w:color w:val="000000"/>
                <w:sz w:val="24"/>
                <w:szCs w:val="24"/>
                <w:lang w:val="kk-KZ"/>
              </w:rPr>
              <w:t xml:space="preserve"/>
            </w:r>
            <w:r w:rsidRPr="00947E46">
              <w:rPr>
                <w:rFonts w:ascii="Times New Roman" w:hAnsi="Times New Roman" w:cs="Times New Roman"/>
                <w:color w:val="000000"/>
                <w:sz w:val="24"/>
                <w:szCs w:val="24"/>
                <w:lang w:val="kk-KZ"/>
              </w:rPr>
              <w:t xml:space="preserve"/>
            </w:r>
            <w:r w:rsidRPr="00947E46">
              <w:rPr>
                <w:rFonts w:ascii="Times New Roman" w:hAnsi="Times New Roman" w:cs="Times New Roman"/>
                <w:color w:val="000000"/>
                <w:sz w:val="24"/>
                <w:szCs w:val="24"/>
              </w:rPr>
              <w:t/>
            </w:r>
            <w:r w:rsidRPr="00947E46">
              <w:rPr>
                <w:rFonts w:ascii="Times New Roman" w:hAnsi="Times New Roman" w:cs="Times New Roman"/>
                <w:color w:val="000000"/>
                <w:sz w:val="24"/>
                <w:szCs w:val="24"/>
                <w:lang w:val="kk-KZ"/>
              </w:rPr>
              <w:t/>
            </w:r>
          </w:p>
        </w:tc>
      </w:tr>
    </w:tbl>
    <w:p w:rsidR="00B620DD" w:rsidRPr="007A4D5E" w:rsidRDefault="00B620DD" w:rsidP="00B620DD">
      <w:pPr>
        <w:spacing w:after="0"/>
        <w:rPr>
          <w:vanish/>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B620DD" w:rsidRPr="00BC26A7" w:rsidTr="00CC23C4">
        <w:tc>
          <w:tcPr>
            <w:tcW w:w="2639"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16.</w:t>
            </w:r>
            <w:r>
              <w:rPr>
                <w:rFonts w:ascii="Times New Roman" w:hAnsi="Times New Roman" w:cs="Times New Roman"/>
                <w:b/>
                <w:bCs/>
                <w:sz w:val="24"/>
                <w:szCs w:val="24"/>
              </w:rPr>
              <w:t/>
            </w:r>
            <w:r w:rsidRPr="00BC26A7">
              <w:rPr>
                <w:rFonts w:ascii="Times New Roman" w:hAnsi="Times New Roman" w:cs="Times New Roman"/>
                <w:b/>
                <w:bCs/>
                <w:sz w:val="24"/>
                <w:szCs w:val="24"/>
              </w:rPr>
              <w:t/>
            </w:r>
          </w:p>
        </w:tc>
        <w:tc>
          <w:tcPr>
            <w:tcW w:w="25170"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bCs/>
                <w:sz w:val="24"/>
                <w:szCs w:val="24"/>
              </w:rPr>
              <w:t>Approval and Consideration</w:t>
            </w:r>
          </w:p>
        </w:tc>
      </w:tr>
    </w:tbl>
    <w:p w:rsidR="00B620DD" w:rsidRPr="003F22F3" w:rsidRDefault="00B620DD" w:rsidP="00B620DD">
      <w:pPr>
        <w:spacing w:after="0"/>
        <w:rPr>
          <w:vanish/>
        </w:rPr>
      </w:pPr>
    </w:p>
    <w:tbl>
      <w:tblPr>
        <w:tblW w:w="1478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205"/>
        <w:gridCol w:w="2040"/>
        <w:gridCol w:w="9356"/>
        <w:gridCol w:w="180"/>
      </w:tblGrid>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F82D9C" w:rsidP="00CC23C4">
            <w:pPr>
              <w:spacing w:after="0" w:line="240" w:lineRule="auto"/>
              <w:rPr>
                <w:rFonts w:ascii="Times New Roman" w:eastAsia="Times New Roman" w:hAnsi="Times New Roman" w:cs="Times New Roman"/>
              </w:rPr>
            </w:pPr>
            <w:r>
              <w:rPr>
                <w:rStyle w:val="aff2"/>
                <w:rFonts w:ascii="Times New Roman" w:eastAsia="Times New Roman" w:hAnsi="Times New Roman" w:cs="Times New Roman"/>
                <w:sz w:val="24"/>
                <w:szCs w:val="24"/>
              </w:rPr>
              <w:t>Head of Department Initials</w:t>
            </w:r>
            <w:r w:rsidR="00B620DD" w:rsidRPr="003F22F3">
              <w:rPr>
                <w:rStyle w:val="aff2"/>
                <w:rFonts w:ascii="Times New Roman" w:eastAsia="Times New Roman" w:hAnsi="Times New Roman" w:cs="Times New Roman"/>
                <w:sz w:val="24"/>
                <w:szCs w:val="24"/>
              </w:rPr>
              <w:t xml:space="preserve"/>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F93D1B">
            <w:pPr>
              <w:rPr>
                <w:rFonts w:ascii="Times New Roman" w:eastAsia="Times New Roman" w:hAnsi="Times New Roman" w:cs="Times New Roman"/>
              </w:rPr>
            </w:pPr>
            <w:r>
              <w:rPr>
                <w:rFonts w:ascii="Times New Roman" w:eastAsia="Times New Roman" w:hAnsi="Times New Roman" w:cs="Times New Roman"/>
                <w:sz w:val="24"/>
                <w:szCs w:val="24"/>
              </w:rPr>
              <w:t xml:space="preserve">Associate Professor Abdikarimov S.Zh.</w:t>
            </w:r>
            <w:r w:rsidR="00F93D1B">
              <w:rPr>
                <w:rFonts w:ascii="Times New Roman" w:eastAsia="Times New Roman" w:hAnsi="Times New Roman" w:cs="Times New Roman"/>
                <w:sz w:val="24"/>
                <w:szCs w:val="24"/>
              </w:rPr>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 xml:space="preserve">Committee on Teaching Quality </w:t>
            </w:r>
          </w:p>
          <w:p w:rsidR="00B620DD" w:rsidRPr="003F22F3" w:rsidRDefault="00B620DD" w:rsidP="00CC23C4">
            <w:pPr>
              <w:spacing w:after="0" w:line="240" w:lineRule="auto"/>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 xml:space="preserve">and Learning </w:t>
            </w:r>
            <w:r w:rsidRPr="008936C7">
              <w:rPr>
                <w:rFonts w:ascii="Times New Roman" w:hAnsi="Times New Roman" w:cs="Times New Roman"/>
              </w:rPr>
              <w:t>FM&amp;Z</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Protocol No.</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Date of Approval</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8936C7">
              <w:rPr>
                <w:rFonts w:ascii="Times New Roman" w:hAnsi="Times New Roman" w:cs="Times New Roman"/>
              </w:rPr>
              <w:t xml:space="preserve">Chairperson </w:t>
            </w:r>
            <w:r w:rsidRPr="003F22F3">
              <w:rPr>
                <w:rStyle w:val="aff2"/>
                <w:rFonts w:ascii="Times New Roman" w:eastAsia="Times New Roman" w:hAnsi="Times New Roman" w:cs="Times New Roman"/>
                <w:sz w:val="24"/>
                <w:szCs w:val="24"/>
              </w:rPr>
              <w:t xml:space="preserve">Committee on Teaching Quality </w:t>
            </w:r>
            <w:r>
              <w:rPr>
                <w:rStyle w:val="aff2"/>
                <w:rFonts w:ascii="Times New Roman" w:eastAsia="Times New Roman" w:hAnsi="Times New Roman" w:cs="Times New Roman"/>
                <w:sz w:val="24"/>
                <w:szCs w:val="24"/>
              </w:rPr>
              <w:t/>
            </w:r>
            <w:r w:rsidRPr="003F22F3">
              <w:rPr>
                <w:rStyle w:val="aff2"/>
                <w:rFonts w:ascii="Times New Roman" w:eastAsia="Times New Roman" w:hAnsi="Times New Roman" w:cs="Times New Roman"/>
                <w:sz w:val="24"/>
                <w:szCs w:val="24"/>
              </w:rPr>
              <w:t xml:space="preserve"/>
            </w:r>
          </w:p>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 xml:space="preserve">and Learning </w:t>
            </w:r>
            <w:r w:rsidRPr="008936C7">
              <w:rPr>
                <w:rFonts w:ascii="Times New Roman" w:hAnsi="Times New Roman" w:cs="Times New Roman"/>
              </w:rPr>
              <w:t>FM&amp;Z</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Style w:val="aff2"/>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8936C7" w:rsidRDefault="00B620DD" w:rsidP="00CC23C4">
            <w:pPr>
              <w:contextualSpacing/>
              <w:jc w:val="both"/>
              <w:rPr>
                <w:rFonts w:ascii="Times New Roman" w:hAnsi="Times New Roman" w:cs="Times New Roman"/>
              </w:rPr>
            </w:pPr>
            <w:r>
              <w:rPr>
                <w:rFonts w:ascii="Times New Roman" w:hAnsi="Times New Roman" w:cs="Times New Roman"/>
              </w:rPr>
              <w:t>Professor Kurmanova Gauhar Medeubayevna</w:t>
            </w:r>
            <w:r w:rsidRPr="008936C7">
              <w:rPr>
                <w:rFonts w:ascii="Times New Roman" w:hAnsi="Times New Roman" w:cs="Times New Roman"/>
              </w:rPr>
              <w:t/>
            </w:r>
            <w:r>
              <w:rPr>
                <w:rFonts w:ascii="Times New Roman" w:hAnsi="Times New Roman" w:cs="Times New Roman"/>
              </w:rPr>
              <w:t xml:space="preserve"/>
            </w:r>
            <w:r w:rsidRPr="008936C7">
              <w:rPr>
                <w:rFonts w:ascii="Times New Roman" w:hAnsi="Times New Roman" w:cs="Times New Roman"/>
              </w:rPr>
              <w:t xml:space="preserve"/>
            </w:r>
            <w:r>
              <w:rPr>
                <w:rFonts w:ascii="Times New Roman" w:hAnsi="Times New Roman" w:cs="Times New Roman"/>
              </w:rPr>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tc>
      </w:tr>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Dean</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Kalmakhanov Sundetgali Berkinovich</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sectPr w:rsidR="00B620DD" w:rsidRPr="006E7D90" w:rsidSect="00CC23C4">
          <w:pgSz w:w="16838" w:h="11906" w:orient="landscape"/>
          <w:pgMar w:top="1134" w:right="850" w:bottom="1134" w:left="1701" w:header="708" w:footer="708" w:gutter="0"/>
          <w:cols w:space="708"/>
          <w:docGrid w:linePitch="360"/>
        </w:sect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RUBRIC FOR ASSESSING LEARNING OUTCOMES </w:t>
      </w:r>
      <w:r w:rsidRPr="00C822F7">
        <w:rPr>
          <w:rFonts w:ascii="Times New Roman" w:eastAsia="Times New Roman" w:hAnsi="Times New Roman" w:cs="Times New Roman"/>
          <w:kern w:val="0"/>
          <w:lang w:eastAsia="ru-RU"/>
        </w:rPr>
        <w:t> </w:t>
      </w: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in summative assessment</w:t>
      </w:r>
      <w:r w:rsidRPr="00C822F7">
        <w:rPr>
          <w:rFonts w:ascii="Times New Roman" w:eastAsia="Times New Roman" w:hAnsi="Times New Roman" w:cs="Times New Roman"/>
          <w:kern w:val="0"/>
          <w:lang w:eastAsia="ru-RU"/>
        </w:rPr>
        <w:t> </w:t>
      </w:r>
    </w:p>
    <w:p w:rsidR="00B620DD"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eastAsia="ru-RU"/>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559"/>
        <w:gridCol w:w="1559"/>
        <w:gridCol w:w="2127"/>
        <w:gridCol w:w="1275"/>
        <w:gridCol w:w="1134"/>
        <w:gridCol w:w="1843"/>
        <w:gridCol w:w="1794"/>
      </w:tblGrid>
      <w:tr w:rsidR="00B620DD" w:rsidRPr="00810F2A" w:rsidTr="00CC23C4">
        <w:trPr>
          <w:trHeight w:val="402"/>
        </w:trPr>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4961" w:type="dxa"/>
            <w:gridSpan w:val="3"/>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Total 60%</w:t>
            </w:r>
          </w:p>
        </w:tc>
        <w:tc>
          <w:tcPr>
            <w:tcW w:w="2977" w:type="dxa"/>
            <w:gridSpan w:val="2"/>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Total 40%</w:t>
            </w:r>
          </w:p>
        </w:tc>
        <w:tc>
          <w:tcPr>
            <w:tcW w:w="1794" w:type="dxa"/>
            <w:vMerge w:val="restart"/>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Total</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30%</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20%</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10%</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15%</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25%</w:t>
            </w:r>
          </w:p>
        </w:tc>
        <w:tc>
          <w:tcPr>
            <w:tcW w:w="1794" w:type="dxa"/>
            <w:vMerge/>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Full name</w:t>
            </w: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Oral Response</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Classroom, homework</w:t>
            </w:r>
            <w:r>
              <w:rPr>
                <w:rFonts w:ascii="Times New Roman" w:eastAsia="Times New Roman" w:hAnsi="Times New Roman" w:cs="Times New Roman"/>
                <w:kern w:val="0"/>
                <w:sz w:val="24"/>
                <w:szCs w:val="24"/>
                <w:lang w:eastAsia="ru-RU"/>
              </w:rPr>
              <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SRS+</w:t>
            </w:r>
          </w:p>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Research work</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Test</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Practical skills</w:t>
            </w:r>
          </w:p>
        </w:tc>
        <w:tc>
          <w:tcPr>
            <w:tcW w:w="179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point</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2127"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27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13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843"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79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r>
    </w:tbl>
    <w:p w:rsidR="00B620DD" w:rsidRPr="00810F2A" w:rsidRDefault="00B620DD" w:rsidP="00B620DD">
      <w:pPr>
        <w:widowControl w:val="0"/>
        <w:autoSpaceDE w:val="0"/>
        <w:autoSpaceDN w:val="0"/>
        <w:adjustRightInd w:val="0"/>
        <w:spacing w:after="0" w:line="240" w:lineRule="auto"/>
        <w:ind w:left="720"/>
        <w:jc w:val="center"/>
        <w:rPr>
          <w:rFonts w:ascii="Times New Roman" w:eastAsia="Times New Roman" w:hAnsi="Times New Roman" w:cs="Times New Roman"/>
          <w:b/>
          <w:kern w:val="0"/>
          <w:sz w:val="24"/>
          <w:szCs w:val="24"/>
          <w:lang w:eastAsia="ru-RU"/>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Final grade:</w:t>
      </w:r>
      <w:r w:rsidRPr="00810F2A">
        <w:rPr>
          <w:rFonts w:ascii="Times New Roman" w:eastAsia="Times New Roman" w:hAnsi="Times New Roman" w:cs="Times New Roman"/>
          <w:kern w:val="0"/>
          <w:sz w:val="24"/>
          <w:szCs w:val="24"/>
          <w:lang w:val="x-none" w:eastAsia="x-none"/>
        </w:rPr>
        <w:t xml:space="preserve"> ORD 60% + exam 40%</w:t>
      </w:r>
      <w:r w:rsidRPr="00810F2A">
        <w:rPr>
          <w:rFonts w:ascii="Times New Roman" w:eastAsia="Times New Roman" w:hAnsi="Times New Roman" w:cs="Times New Roman"/>
          <w:kern w:val="0"/>
          <w:sz w:val="24"/>
          <w:szCs w:val="24"/>
          <w:lang w:eastAsia="x-none"/>
        </w:rPr>
        <w:t/>
      </w:r>
      <w:r w:rsidRPr="00810F2A">
        <w:rPr>
          <w:rFonts w:ascii="Times New Roman" w:eastAsia="Times New Roman" w:hAnsi="Times New Roman" w:cs="Times New Roman"/>
          <w:kern w:val="0"/>
          <w:sz w:val="24"/>
          <w:szCs w:val="24"/>
          <w:lang w:val="x-none" w:eastAsia="x-none"/>
        </w:rPr>
        <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Exam in two stages:</w:t>
      </w:r>
      <w:r w:rsidRPr="00810F2A">
        <w:rPr>
          <w:rFonts w:ascii="Times New Roman" w:eastAsia="Times New Roman" w:hAnsi="Times New Roman" w:cs="Times New Roman"/>
          <w:b/>
          <w:kern w:val="0"/>
          <w:sz w:val="24"/>
          <w:szCs w:val="24"/>
          <w:lang w:eastAsia="x-none"/>
        </w:rPr>
        <w:t xml:space="preserve"/>
      </w:r>
      <w:r w:rsidRPr="00810F2A">
        <w:rPr>
          <w:rFonts w:ascii="Times New Roman" w:eastAsia="Times New Roman" w:hAnsi="Times New Roman" w:cs="Times New Roman"/>
          <w:b/>
          <w:kern w:val="0"/>
          <w:sz w:val="24"/>
          <w:szCs w:val="24"/>
          <w:lang w:val="x-none" w:eastAsia="x-none"/>
        </w:rPr>
        <w:t xml:space="preserve"/>
      </w:r>
      <w:r w:rsidRPr="00810F2A">
        <w:rPr>
          <w:rFonts w:ascii="Times New Roman" w:eastAsia="Times New Roman" w:hAnsi="Times New Roman" w:cs="Times New Roman"/>
          <w:b/>
          <w:kern w:val="0"/>
          <w:sz w:val="24"/>
          <w:szCs w:val="24"/>
          <w:lang w:eastAsia="x-none"/>
        </w:rPr>
        <w:t/>
      </w:r>
      <w:r w:rsidRPr="00810F2A">
        <w:rPr>
          <w:rFonts w:ascii="Times New Roman" w:eastAsia="Times New Roman" w:hAnsi="Times New Roman" w:cs="Times New Roman"/>
          <w:kern w:val="0"/>
          <w:sz w:val="24"/>
          <w:szCs w:val="24"/>
          <w:lang w:val="x-none" w:eastAsia="x-none"/>
        </w:rPr>
        <w:t xml:space="preserve"> </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 xml:space="preserve">Stage 1 – testing (40%) </w:t>
      </w:r>
      <w:r w:rsidRPr="00810F2A">
        <w:rPr>
          <w:rFonts w:ascii="Times New Roman" w:eastAsia="Times New Roman" w:hAnsi="Times New Roman" w:cs="Times New Roman"/>
          <w:kern w:val="0"/>
          <w:sz w:val="24"/>
          <w:szCs w:val="24"/>
          <w:lang w:val="x-none" w:eastAsia="x-none"/>
        </w:rPr>
        <w:t/>
      </w:r>
      <w:r w:rsidRPr="00810F2A">
        <w:rPr>
          <w:rFonts w:ascii="Times New Roman" w:eastAsia="Times New Roman" w:hAnsi="Times New Roman" w:cs="Times New Roman"/>
          <w:kern w:val="0"/>
          <w:sz w:val="24"/>
          <w:szCs w:val="24"/>
          <w:lang w:eastAsia="x-none"/>
        </w:rPr>
        <w:t/>
      </w:r>
      <w:r w:rsidRPr="00810F2A">
        <w:rPr>
          <w:rFonts w:ascii="Times New Roman" w:eastAsia="Times New Roman" w:hAnsi="Times New Roman" w:cs="Times New Roman"/>
          <w:kern w:val="0"/>
          <w:sz w:val="24"/>
          <w:szCs w:val="24"/>
          <w:lang w:val="x-none" w:eastAsia="x-none"/>
        </w:rPr>
        <w:t xml:space="preserve"/>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 xml:space="preserve">Stage 2 – </w:t>
      </w:r>
      <w:r w:rsidRPr="00810F2A">
        <w:rPr>
          <w:rFonts w:ascii="Times New Roman" w:eastAsia="Times New Roman" w:hAnsi="Times New Roman" w:cs="Times New Roman"/>
          <w:kern w:val="0"/>
          <w:sz w:val="24"/>
          <w:szCs w:val="24"/>
          <w:lang w:val="x-none" w:eastAsia="x-none"/>
        </w:rPr>
        <w:t xml:space="preserve"/>
      </w:r>
      <w:r w:rsidRPr="00810F2A">
        <w:rPr>
          <w:rFonts w:ascii="Times New Roman" w:eastAsia="Times New Roman" w:hAnsi="Times New Roman" w:cs="Times New Roman"/>
          <w:color w:val="000000"/>
          <w:kern w:val="0"/>
          <w:sz w:val="24"/>
          <w:szCs w:val="24"/>
        </w:rPr>
        <w:t xml:space="preserve">OSCE (60%)</w:t>
      </w:r>
      <w:r>
        <w:rPr>
          <w:rFonts w:ascii="Times New Roman" w:eastAsia="Times New Roman" w:hAnsi="Times New Roman" w:cs="Times New Roman"/>
          <w:color w:val="000000"/>
          <w:kern w:val="0"/>
          <w:sz w:val="24"/>
          <w:szCs w:val="24"/>
        </w:rPr>
        <w:t xml:space="preserve"/>
      </w:r>
      <w:r w:rsidRPr="00810F2A">
        <w:rPr>
          <w:rFonts w:ascii="Times New Roman" w:eastAsia="Times New Roman" w:hAnsi="Times New Roman" w:cs="Times New Roman"/>
          <w:color w:val="000000"/>
          <w:kern w:val="0"/>
          <w:sz w:val="24"/>
          <w:szCs w:val="24"/>
          <w:lang w:val="x-none"/>
        </w:rPr>
        <w:t/>
      </w:r>
      <w:r w:rsidRPr="00810F2A">
        <w:rPr>
          <w:rFonts w:ascii="Times New Roman" w:eastAsia="Times New Roman" w:hAnsi="Times New Roman" w:cs="Times New Roman"/>
          <w:color w:val="000000"/>
          <w:kern w:val="0"/>
          <w:sz w:val="24"/>
          <w:szCs w:val="24"/>
        </w:rPr>
        <w:t/>
      </w:r>
      <w:r w:rsidRPr="00810F2A">
        <w:rPr>
          <w:rFonts w:ascii="Times New Roman" w:eastAsia="Times New Roman" w:hAnsi="Times New Roman" w:cs="Times New Roman"/>
          <w:color w:val="000000"/>
          <w:kern w:val="0"/>
          <w:sz w:val="24"/>
          <w:szCs w:val="24"/>
          <w:lang w:val="x-none"/>
        </w:rPr>
        <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r w:rsidRPr="006E7D90">
        <w:rPr>
          <w:rFonts w:ascii="Times New Roman" w:eastAsia="Times New Roman" w:hAnsi="Times New Roman" w:cs="Times New Roman"/>
          <w:b/>
          <w:bCs/>
          <w:kern w:val="0"/>
          <w:sz w:val="24"/>
          <w:szCs w:val="24"/>
          <w:lang w:val="en-US" w:eastAsia="ru-RU"/>
        </w:rPr>
        <w:t>Team based learning – TBL</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3"/>
        <w:gridCol w:w="937"/>
      </w:tblGrid>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kern w:val="0"/>
                <w:sz w:val="24"/>
                <w:szCs w:val="24"/>
                <w:lang w:eastAsia="ru-RU"/>
              </w:rPr>
              <w:t>%</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BC26A7">
              <w:rPr>
                <w:rFonts w:ascii="Times New Roman" w:eastAsia="Times New Roman" w:hAnsi="Times New Roman" w:cs="Times New Roman"/>
                <w:b/>
                <w:bCs/>
                <w:kern w:val="0"/>
                <w:sz w:val="24"/>
                <w:szCs w:val="24"/>
                <w:lang w:eastAsia="ru-RU"/>
              </w:rPr>
              <w:t>Individual</w:t>
            </w:r>
            <w:r w:rsidRPr="00BC26A7">
              <w:rPr>
                <w:rFonts w:ascii="Times New Roman" w:eastAsia="Times New Roman" w:hAnsi="Times New Roman" w:cs="Times New Roman"/>
                <w:kern w:val="0"/>
                <w:sz w:val="24"/>
                <w:szCs w:val="24"/>
                <w:lang w:eastAsia="ru-RU"/>
              </w:rPr>
              <w:t xml:space="preserve"> -- (IRAT)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30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Group</w:t>
            </w:r>
            <w:r w:rsidRPr="00BC26A7">
              <w:rPr>
                <w:rFonts w:ascii="Times New Roman" w:eastAsia="Times New Roman" w:hAnsi="Times New Roman" w:cs="Times New Roman"/>
                <w:kern w:val="0"/>
                <w:sz w:val="24"/>
                <w:szCs w:val="24"/>
                <w:lang w:eastAsia="ru-RU"/>
              </w:rPr>
              <w:t xml:space="preserve"> -- (GRAT)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Appeal</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 xml:space="preserve">Case assessment –                                 </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20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Peer assessment (bonus)</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100%</w:t>
            </w:r>
          </w:p>
        </w:tc>
      </w:tr>
    </w:tbl>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kern w:val="0"/>
          <w:sz w:val="24"/>
          <w:szCs w:val="24"/>
          <w:lang w:eastAsia="ru-RU"/>
        </w:rPr>
      </w:pPr>
    </w:p>
    <w:p w:rsidR="00B620DD" w:rsidRPr="006E7D90" w:rsidRDefault="00B620DD" w:rsidP="00B620DD">
      <w:pPr>
        <w:spacing w:line="240" w:lineRule="auto"/>
        <w:contextualSpacing/>
        <w:rPr>
          <w:rFonts w:ascii="Times New Roman" w:hAnsi="Times New Roman" w:cs="Times New Roman"/>
          <w:b/>
          <w:sz w:val="24"/>
          <w:szCs w:val="24"/>
        </w:rPr>
        <w:sectPr w:rsidR="00B620DD" w:rsidRPr="006E7D90" w:rsidSect="00CC23C4">
          <w:pgSz w:w="16838" w:h="11906" w:orient="landscape"/>
          <w:pgMar w:top="1134" w:right="1134" w:bottom="567" w:left="1134" w:header="709" w:footer="709" w:gutter="0"/>
          <w:cols w:space="720"/>
          <w:docGrid w:linePitch="299"/>
        </w:sectPr>
      </w:pPr>
    </w:p>
    <w:p w:rsidR="00B620DD" w:rsidRPr="006E7D90" w:rsidRDefault="00B620DD" w:rsidP="00B620DD">
      <w:pPr>
        <w:spacing w:line="240" w:lineRule="auto"/>
        <w:contextualSpacing/>
        <w:rPr>
          <w:rFonts w:ascii="Times New Roman" w:hAnsi="Times New Roman" w:cs="Times New Roman"/>
          <w:b/>
          <w:sz w:val="24"/>
          <w:szCs w:val="24"/>
        </w:rPr>
      </w:pPr>
    </w:p>
    <w:p w:rsidR="00B620DD" w:rsidRPr="006E7D90" w:rsidRDefault="00B620DD" w:rsidP="00B620DD">
      <w:pPr>
        <w:spacing w:line="240" w:lineRule="auto"/>
        <w:contextualSpacing/>
        <w:rPr>
          <w:rFonts w:ascii="Times New Roman" w:hAnsi="Times New Roman" w:cs="Times New Roman"/>
          <w:sz w:val="24"/>
          <w:szCs w:val="24"/>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sz w:val="24"/>
          <w:szCs w:val="24"/>
          <w:u w:color="000000"/>
          <w:bdr w:val="nil"/>
          <w:lang w:eastAsia="ru-RU"/>
        </w:rPr>
      </w:pPr>
      <w:r w:rsidRPr="00266131">
        <w:rPr>
          <w:rFonts w:eastAsia="Arial Unicode MS" w:cs="Arial Unicode MS"/>
          <w:b/>
          <w:color w:val="0070C0"/>
          <w:sz w:val="24"/>
          <w:szCs w:val="24"/>
          <w:u w:color="000000"/>
          <w:bdr w:val="nil"/>
          <w:lang w:eastAsia="ru-RU"/>
        </w:rPr>
        <w:t>Independent Student Work</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u w:color="000000"/>
          <w:bdr w:val="nil"/>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5"/>
        <w:gridCol w:w="3827"/>
        <w:gridCol w:w="3508"/>
      </w:tblGrid>
      <w:tr w:rsidR="00B620DD" w:rsidRPr="00266131" w:rsidTr="00CC23C4">
        <w:trPr>
          <w:trHeight w:val="599"/>
        </w:trPr>
        <w:tc>
          <w:tcPr>
            <w:tcW w:w="6505"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Independent Work Topics</w:t>
            </w:r>
          </w:p>
          <w:p w:rsidR="00B620DD" w:rsidRPr="00266131" w:rsidRDefault="00B620DD" w:rsidP="00CC23C4">
            <w:pPr>
              <w:widowControl w:val="0"/>
              <w:autoSpaceDE w:val="0"/>
              <w:autoSpaceDN w:val="0"/>
              <w:adjustRightInd w:val="0"/>
              <w:jc w:val="center"/>
              <w:rPr>
                <w:rFonts w:cs="Arial Unicode MS"/>
                <w:b/>
                <w:color w:val="0070C0"/>
                <w:u w:color="000000"/>
                <w:lang w:eastAsia="ru-RU"/>
              </w:rPr>
            </w:pPr>
          </w:p>
        </w:tc>
        <w:tc>
          <w:tcPr>
            <w:tcW w:w="3827"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Type of Independent Work</w:t>
            </w:r>
          </w:p>
        </w:tc>
        <w:tc>
          <w:tcPr>
            <w:tcW w:w="3508"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Submission Deadlines</w:t>
            </w:r>
          </w:p>
        </w:tc>
      </w:tr>
      <w:tr w:rsidR="00B620DD" w:rsidRPr="00D8740F" w:rsidTr="00CC23C4">
        <w:trPr>
          <w:trHeight w:val="562"/>
        </w:trPr>
        <w:tc>
          <w:tcPr>
            <w:tcW w:w="6505" w:type="dxa"/>
            <w:vMerge w:val="restart"/>
            <w:shd w:val="clear" w:color="auto" w:fill="FDE9D9"/>
          </w:tcPr>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1) Application of the rubber dam in endodontic practice.</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2) Application of modern endodontic instruments: types, methods of operation, advantages, and disadvantages.</w:t>
            </w:r>
          </w:p>
          <w:p w:rsidR="00B620DD" w:rsidRPr="00D8740F" w:rsidRDefault="00B620DD" w:rsidP="00CC23C4">
            <w:pPr>
              <w:spacing w:after="0"/>
              <w:rPr>
                <w:rFonts w:ascii="Times New Roman" w:hAnsi="Times New Roman" w:cs="Times New Roman"/>
                <w:color w:val="000000"/>
                <w:sz w:val="24"/>
                <w:szCs w:val="24"/>
              </w:rPr>
            </w:pPr>
            <w:r w:rsidRPr="00D8740F">
              <w:rPr>
                <w:rFonts w:ascii="Times New Roman" w:hAnsi="Times New Roman" w:cs="Times New Roman"/>
                <w:color w:val="000000"/>
                <w:sz w:val="24"/>
                <w:szCs w:val="24"/>
              </w:rPr>
              <w:t xml:space="preserve">3) Disinfection and sterilization of endodontic instruments: types and storage conditions of sterile instruments. </w:t>
            </w:r>
          </w:p>
          <w:p w:rsidR="00B620DD" w:rsidRPr="00D8740F" w:rsidRDefault="00B620DD" w:rsidP="00CC23C4">
            <w:pPr>
              <w:spacing w:after="0"/>
              <w:rPr>
                <w:rFonts w:ascii="Times New Roman" w:hAnsi="Times New Roman" w:cs="Times New Roman"/>
                <w:color w:val="000000"/>
                <w:spacing w:val="-2"/>
                <w:sz w:val="24"/>
                <w:szCs w:val="24"/>
              </w:rPr>
            </w:pPr>
            <w:r w:rsidRPr="00D8740F">
              <w:rPr>
                <w:rFonts w:ascii="Times New Roman" w:hAnsi="Times New Roman" w:cs="Times New Roman"/>
                <w:color w:val="000000"/>
                <w:sz w:val="24"/>
                <w:szCs w:val="24"/>
              </w:rPr>
              <w:t xml:space="preserve">4) Mechanical preparation of root canals.</w:t>
            </w:r>
            <w:r w:rsidRPr="00D8740F">
              <w:rPr>
                <w:rFonts w:ascii="Times New Roman" w:hAnsi="Times New Roman" w:cs="Times New Roman"/>
                <w:color w:val="000000"/>
                <w:spacing w:val="-2"/>
                <w:sz w:val="24"/>
                <w:szCs w:val="24"/>
              </w:rPr>
              <w:t/>
            </w:r>
          </w:p>
          <w:p w:rsidR="00B620DD" w:rsidRPr="00D8740F" w:rsidRDefault="00B620DD" w:rsidP="00CC23C4">
            <w:pPr>
              <w:spacing w:after="0"/>
              <w:rPr>
                <w:rFonts w:ascii="Times New Roman" w:hAnsi="Times New Roman" w:cs="Times New Roman"/>
                <w:color w:val="000000"/>
                <w:sz w:val="24"/>
                <w:szCs w:val="24"/>
                <w:u w:color="000000"/>
                <w:lang w:eastAsia="ru-RU"/>
              </w:rPr>
            </w:pPr>
            <w:r w:rsidRPr="00D8740F">
              <w:rPr>
                <w:rFonts w:ascii="Times New Roman" w:hAnsi="Times New Roman" w:cs="Times New Roman"/>
                <w:color w:val="000000"/>
                <w:sz w:val="24"/>
                <w:szCs w:val="24"/>
                <w:u w:color="000000"/>
                <w:lang w:eastAsia="ru-RU"/>
              </w:rPr>
              <w:t>5) Optical endodontics.</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6) Endodontic accessories.</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7) Complications during instrumental treatment of root canals.</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8) Causes, elimination methods, and prevention of instrument fracture in root canals.</w:t>
            </w:r>
          </w:p>
          <w:p w:rsidR="00B620DD" w:rsidRPr="00E20A5C" w:rsidRDefault="00B620DD" w:rsidP="00CC23C4">
            <w:pPr>
              <w:spacing w:after="0"/>
              <w:rPr>
                <w:rFonts w:ascii="Times New Roman" w:hAnsi="Times New Roman" w:cs="Times New Roman"/>
                <w:color w:val="0070C0"/>
                <w:sz w:val="24"/>
                <w:szCs w:val="24"/>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Presentation </w:t>
            </w:r>
          </w:p>
        </w:tc>
        <w:tc>
          <w:tcPr>
            <w:tcW w:w="3508" w:type="dxa"/>
            <w:vMerge w:val="restart"/>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shd w:val="clear" w:color="auto" w:fill="FDE9D9"/>
                <w:lang w:eastAsia="ru-RU"/>
              </w:rPr>
              <w:t>Midterm Assessment No. 1</w:t>
            </w:r>
          </w:p>
        </w:tc>
      </w:tr>
      <w:tr w:rsidR="00B620DD" w:rsidRPr="00D8740F" w:rsidTr="00CC23C4">
        <w:trPr>
          <w:trHeight w:val="562"/>
        </w:trPr>
        <w:tc>
          <w:tcPr>
            <w:tcW w:w="6505" w:type="dxa"/>
            <w:vMerge/>
            <w:shd w:val="clear" w:color="auto" w:fill="FDE9D9"/>
          </w:tcPr>
          <w:p w:rsidR="00B620DD" w:rsidRPr="00266131" w:rsidRDefault="00B620DD" w:rsidP="00CC23C4">
            <w:pPr>
              <w:rPr>
                <w:rFonts w:cs="Arial Unicode MS"/>
                <w:color w:val="0070C0"/>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Production of an educational film</w:t>
            </w:r>
          </w:p>
          <w:p w:rsidR="00B620DD" w:rsidRPr="00266131" w:rsidRDefault="00B620DD" w:rsidP="00CC23C4">
            <w:pPr>
              <w:widowControl w:val="0"/>
              <w:autoSpaceDE w:val="0"/>
              <w:autoSpaceDN w:val="0"/>
              <w:adjustRightInd w:val="0"/>
              <w:rPr>
                <w:rFonts w:cs="Arial Unicode MS"/>
                <w:color w:val="0070C0"/>
                <w:u w:color="000000"/>
                <w:lang w:eastAsia="ru-RU"/>
              </w:rPr>
            </w:pPr>
          </w:p>
        </w:tc>
        <w:tc>
          <w:tcPr>
            <w:tcW w:w="3508" w:type="dxa"/>
            <w:vMerge/>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tc>
      </w:tr>
      <w:tr w:rsidR="00B620DD" w:rsidRPr="00D8740F" w:rsidTr="00CC23C4">
        <w:tc>
          <w:tcPr>
            <w:tcW w:w="6505" w:type="dxa"/>
            <w:vMerge w:val="restart"/>
            <w:shd w:val="clear" w:color="auto" w:fill="F2DBDB"/>
          </w:tcPr>
          <w:p w:rsidR="00B620DD"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1) Irrigation systems in endodontic practice. </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2) Agents for hemostasis in root canals.   </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3) Application of ultrasonic treatment of root canals in endodontic practice.</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4) Photoactivated disinfection of root canals. </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8740F">
              <w:rPr>
                <w:rFonts w:ascii="Times New Roman" w:hAnsi="Times New Roman" w:cs="Times New Roman"/>
                <w:sz w:val="24"/>
                <w:szCs w:val="24"/>
              </w:rPr>
              <w:t>Photoactivated deep fluoridation of tooth tissues after endodontic treatment.</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5) Retrograde ultrasonic treatment and obturation of the root canal.</w:t>
            </w:r>
          </w:p>
          <w:p w:rsidR="00B620DD" w:rsidRPr="00D8740F"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6) Endodontic bleaching.</w:t>
            </w:r>
            <w:r w:rsidRPr="00D8740F">
              <w:rPr>
                <w:rFonts w:ascii="Times New Roman" w:hAnsi="Times New Roman" w:cs="Times New Roman"/>
                <w:sz w:val="24"/>
                <w:szCs w:val="24"/>
              </w:rPr>
              <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7) Depophoresis. </w:t>
            </w:r>
            <w:r w:rsidRPr="00D8740F">
              <w:rPr>
                <w:rFonts w:ascii="Times New Roman" w:hAnsi="Times New Roman" w:cs="Times New Roman"/>
                <w:sz w:val="24"/>
                <w:szCs w:val="24"/>
              </w:rPr>
              <w:t xml:space="preserve"/>
            </w:r>
          </w:p>
          <w:p w:rsidR="00B620DD" w:rsidRPr="00374DD3" w:rsidRDefault="00B620DD" w:rsidP="00CC23C4">
            <w:pPr>
              <w:spacing w:after="0"/>
              <w:rPr>
                <w:rFonts w:ascii="Times New Roman" w:hAnsi="Times New Roman" w:cs="Times New Roman"/>
                <w:sz w:val="24"/>
                <w:szCs w:val="24"/>
              </w:rPr>
            </w:pPr>
            <w:r w:rsidRPr="00C500B6">
              <w:rPr>
                <w:rFonts w:ascii="Times New Roman" w:hAnsi="Times New Roman" w:cs="Times New Roman"/>
                <w:color w:val="000000"/>
                <w:u w:color="000000"/>
                <w:lang w:eastAsia="ru-RU"/>
              </w:rPr>
              <w:t>8</w:t>
            </w:r>
            <w:r w:rsidRPr="007F7A6A">
              <w:rPr>
                <w:rFonts w:ascii="Times New Roman" w:hAnsi="Times New Roman" w:cs="Times New Roman"/>
                <w:color w:val="000000"/>
                <w:sz w:val="24"/>
                <w:szCs w:val="24"/>
                <w:u w:color="000000"/>
                <w:lang w:eastAsia="ru-RU"/>
              </w:rPr>
              <w:t xml:space="preserve">) Complications arising during </w:t>
            </w:r>
            <w:r w:rsidRPr="00DA0E5B">
              <w:rPr>
                <w:sz w:val="24"/>
                <w:szCs w:val="24"/>
              </w:rPr>
              <w:t>medicinal treatment</w:t>
            </w:r>
            <w:r w:rsidRPr="007F7A6A">
              <w:rPr>
                <w:rFonts w:ascii="Times New Roman" w:hAnsi="Times New Roman" w:cs="Times New Roman"/>
                <w:color w:val="000000"/>
                <w:sz w:val="24"/>
                <w:szCs w:val="24"/>
                <w:u w:color="000000"/>
                <w:lang w:eastAsia="ru-RU"/>
              </w:rPr>
              <w:t xml:space="preserve"> of canals, obturation, and subsequently.</w:t>
            </w:r>
            <w:r>
              <w:rPr>
                <w:rFonts w:ascii="Times New Roman" w:hAnsi="Times New Roman" w:cs="Times New Roman"/>
                <w:color w:val="000000"/>
                <w:sz w:val="24"/>
                <w:szCs w:val="24"/>
                <w:u w:color="000000"/>
                <w:lang w:eastAsia="ru-RU"/>
              </w:rPr>
              <w:t/>
            </w:r>
            <w:r w:rsidRPr="007F7A6A">
              <w:rPr>
                <w:rFonts w:ascii="Times New Roman" w:hAnsi="Times New Roman" w:cs="Times New Roman"/>
                <w:color w:val="000000"/>
                <w:sz w:val="24"/>
                <w:szCs w:val="24"/>
                <w:u w:color="000000"/>
                <w:lang w:eastAsia="ru-RU"/>
              </w:rPr>
              <w:t/>
            </w:r>
            <w:r>
              <w:rPr>
                <w:rFonts w:cs="Arial Unicode MS"/>
                <w:color w:val="000000"/>
                <w:u w:color="000000"/>
                <w:lang w:eastAsia="ru-RU"/>
              </w:rPr>
              <w:t xml:space="preserve"> </w:t>
            </w: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lastRenderedPageBreak/>
              <w:t>Abstract/Presentation</w:t>
            </w:r>
          </w:p>
        </w:tc>
        <w:tc>
          <w:tcPr>
            <w:tcW w:w="3508" w:type="dxa"/>
            <w:vMerge w:val="restart"/>
            <w:shd w:val="clear" w:color="auto" w:fill="DAEEF3"/>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 </w:t>
            </w:r>
          </w:p>
          <w:p w:rsidR="00B620DD" w:rsidRPr="00266131" w:rsidRDefault="00B620DD" w:rsidP="00CC23C4">
            <w:pPr>
              <w:widowControl w:val="0"/>
              <w:autoSpaceDE w:val="0"/>
              <w:autoSpaceDN w:val="0"/>
              <w:adjustRightInd w:val="0"/>
              <w:rPr>
                <w:rFonts w:cs="Arial Unicode MS"/>
                <w:color w:val="0070C0"/>
                <w:u w:color="000000"/>
                <w:lang w:val="en-US" w:eastAsia="ru-RU"/>
              </w:rPr>
            </w:pPr>
            <w:r w:rsidRPr="00266131">
              <w:rPr>
                <w:rFonts w:cs="Arial Unicode MS"/>
                <w:color w:val="0070C0"/>
                <w:u w:color="000000"/>
                <w:lang w:eastAsia="ru-RU"/>
              </w:rPr>
              <w:t>Interim Assessment No. 2</w:t>
            </w:r>
          </w:p>
        </w:tc>
      </w:tr>
      <w:tr w:rsidR="00B620DD" w:rsidRPr="00D8740F" w:rsidTr="00CC23C4">
        <w:tc>
          <w:tcPr>
            <w:tcW w:w="6505" w:type="dxa"/>
            <w:vMerge/>
            <w:shd w:val="clear" w:color="auto" w:fill="F2DBDB"/>
          </w:tcPr>
          <w:p w:rsidR="00B620DD" w:rsidRPr="00266131" w:rsidRDefault="00B620DD" w:rsidP="00CC23C4">
            <w:pPr>
              <w:rPr>
                <w:rFonts w:cs="Arial Unicode MS"/>
                <w:color w:val="0070C0"/>
                <w:u w:color="000000"/>
                <w:lang w:eastAsia="ru-RU"/>
              </w:rPr>
            </w:pP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Action Algorithm </w:t>
            </w:r>
          </w:p>
        </w:tc>
        <w:tc>
          <w:tcPr>
            <w:tcW w:w="3508" w:type="dxa"/>
            <w:vMerge/>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p>
        </w:tc>
      </w:tr>
    </w:tbl>
    <w:p w:rsidR="00B620DD" w:rsidRPr="00266131" w:rsidRDefault="00B620DD" w:rsidP="00B620DD">
      <w:pPr>
        <w:widowControl w:val="0"/>
        <w:pBdr>
          <w:top w:val="nil"/>
          <w:left w:val="nil"/>
          <w:bottom w:val="nil"/>
          <w:right w:val="nil"/>
          <w:between w:val="nil"/>
          <w:bar w:val="nil"/>
        </w:pBdr>
        <w:autoSpaceDE w:val="0"/>
        <w:autoSpaceDN w:val="0"/>
        <w:adjustRightInd w:val="0"/>
        <w:rPr>
          <w:rFonts w:eastAsia="Arial Unicode MS" w:cs="Arial Unicode MS"/>
          <w:b/>
          <w:color w:val="0070C0"/>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Guidelines for the Preparation of Independent Work</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 xml:space="preserve">Preparation of the Abstract: </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 xml:space="preserve">The abstract must be prepared in printed form, with a volume of no less than 6–8 pages, including illustrations and diagrams (font Times New Roman, size 14, single-spaced).</w:t>
      </w:r>
      <w:r w:rsidRPr="00266131">
        <w:rPr>
          <w:rFonts w:ascii="Times New Roman" w:eastAsia="Arial Unicode MS" w:hAnsi="Times New Roman" w:cs="Times New Roman"/>
          <w:b/>
          <w:i/>
          <w:color w:val="000000"/>
          <w:sz w:val="24"/>
          <w:szCs w:val="24"/>
          <w:u w:color="000000"/>
          <w:bdr w:val="nil"/>
          <w:lang w:val="en-US" w:eastAsia="ru-RU"/>
        </w:rPr>
        <w:t/>
      </w:r>
      <w:r w:rsidRPr="00266131">
        <w:rPr>
          <w:rFonts w:ascii="Times New Roman" w:eastAsia="Arial Unicode MS" w:hAnsi="Times New Roman" w:cs="Times New Roman"/>
          <w:b/>
          <w:i/>
          <w:color w:val="000000"/>
          <w:sz w:val="24"/>
          <w:szCs w:val="24"/>
          <w:u w:color="000000"/>
          <w:bdr w:val="nil"/>
          <w:lang w:eastAsia="ru-RU"/>
        </w:rPr>
        <w:t xml:space="preserve"/>
      </w:r>
      <w:r w:rsidRPr="00266131">
        <w:rPr>
          <w:rFonts w:ascii="Times New Roman" w:eastAsia="Arial Unicode MS" w:hAnsi="Times New Roman" w:cs="Times New Roman"/>
          <w:b/>
          <w:i/>
          <w:color w:val="000000"/>
          <w:sz w:val="24"/>
          <w:szCs w:val="24"/>
          <w:u w:color="000000"/>
          <w:bdr w:val="nil"/>
          <w:lang w:val="en-US" w:eastAsia="ru-RU"/>
        </w:rPr>
        <w:t/>
      </w:r>
      <w:r w:rsidRPr="00266131">
        <w:rPr>
          <w:rFonts w:ascii="Times New Roman" w:eastAsia="Arial Unicode MS" w:hAnsi="Times New Roman" w:cs="Times New Roman"/>
          <w:b/>
          <w:i/>
          <w:color w:val="000000"/>
          <w:sz w:val="24"/>
          <w:szCs w:val="24"/>
          <w:u w:color="000000"/>
          <w:bdr w:val="nil"/>
          <w:lang w:eastAsia="ru-RU"/>
        </w:rPr>
        <w:t xml:space="preserve"/>
      </w:r>
      <w:r w:rsidRPr="00266131">
        <w:rPr>
          <w:rFonts w:ascii="Times New Roman" w:eastAsia="Arial Unicode MS" w:hAnsi="Times New Roman" w:cs="Times New Roman"/>
          <w:b/>
          <w:i/>
          <w:color w:val="000000"/>
          <w:sz w:val="24"/>
          <w:szCs w:val="24"/>
          <w:u w:color="000000"/>
          <w:bdr w:val="nil"/>
          <w:lang w:val="en-US" w:eastAsia="ru-RU"/>
        </w:rPr>
        <w:t/>
      </w:r>
      <w:r w:rsidRPr="00266131">
        <w:rPr>
          <w:rFonts w:ascii="Times New Roman" w:eastAsia="Arial Unicode MS" w:hAnsi="Times New Roman" w:cs="Times New Roman"/>
          <w:b/>
          <w:i/>
          <w:color w:val="000000"/>
          <w:sz w:val="24"/>
          <w:szCs w:val="24"/>
          <w:u w:color="000000"/>
          <w:bdr w:val="nil"/>
          <w:lang w:eastAsia="ru-RU"/>
        </w:rPr>
        <w:t/>
      </w:r>
      <w:r w:rsidRPr="00266131">
        <w:rPr>
          <w:rFonts w:ascii="Times New Roman" w:eastAsia="Arial Unicode MS" w:hAnsi="Times New Roman" w:cs="Times New Roman"/>
          <w:b/>
          <w:i/>
          <w:color w:val="000000"/>
          <w:sz w:val="24"/>
          <w:szCs w:val="24"/>
          <w:u w:color="000000"/>
          <w:bdr w:val="nil"/>
          <w:lang w:val="kk-KZ" w:eastAsia="ru-RU"/>
        </w:rPr>
        <w:t xml:space="preserve">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Title page (organization, title of the abstract in capital letters, full name of the author, course, group, full name of the instructor).</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Table of Contents (sections of the abstract).</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Introduction (purpose and objectives of the abstract, relevance).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Main part (addressing each studied issue based on the literature with sources cited in square brackets). This section of the report may include tables, diagrams, charts, and illustrations.</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Conclusion (the report's information is summarized and conclusions are drawn).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List of references specifying the full names of authors, full titles of sources, year of publication, and number of pages. </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Structure of the multimedia presentation:</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eastAsia="ru-RU"/>
        </w:rPr>
      </w:pPr>
      <w:r w:rsidRPr="00266131">
        <w:rPr>
          <w:rFonts w:ascii="Times New Roman" w:eastAsia="Arial Unicode MS" w:hAnsi="Times New Roman" w:cs="Times New Roman"/>
          <w:b/>
          <w:i/>
          <w:color w:val="000000"/>
          <w:sz w:val="24"/>
          <w:szCs w:val="24"/>
          <w:u w:color="000000"/>
          <w:bdr w:val="nil"/>
          <w:lang w:val="kk-KZ" w:eastAsia="ru-RU"/>
        </w:rPr>
        <w:t xml:space="preserve">The presentation must be submitted using PowerPoint (at least 25 slides; text slides should contain no more than 8–10 lines; font: Verdana).</w:t>
      </w:r>
      <w:r w:rsidRPr="00266131">
        <w:rPr>
          <w:rFonts w:ascii="Times New Roman" w:eastAsia="Arial Unicode MS" w:hAnsi="Times New Roman" w:cs="Times New Roman"/>
          <w:b/>
          <w:i/>
          <w:color w:val="000000"/>
          <w:sz w:val="24"/>
          <w:szCs w:val="24"/>
          <w:u w:color="000000"/>
          <w:bdr w:val="nil"/>
          <w:lang w:val="en-US" w:eastAsia="ru-RU"/>
        </w:rPr>
        <w:t/>
      </w:r>
      <w:r w:rsidRPr="00266131">
        <w:rPr>
          <w:rFonts w:ascii="Times New Roman" w:eastAsia="Arial Unicode MS" w:hAnsi="Times New Roman" w:cs="Times New Roman"/>
          <w:b/>
          <w:i/>
          <w:color w:val="000000"/>
          <w:sz w:val="24"/>
          <w:szCs w:val="24"/>
          <w:u w:color="000000"/>
          <w:bdr w:val="nil"/>
          <w:lang w:eastAsia="ru-RU"/>
        </w:rPr>
        <w:t xml:space="preserve"/>
      </w:r>
      <w:r w:rsidRPr="00266131">
        <w:rPr>
          <w:rFonts w:ascii="Times New Roman" w:eastAsia="Arial Unicode MS" w:hAnsi="Times New Roman" w:cs="Times New Roman"/>
          <w:b/>
          <w:i/>
          <w:color w:val="000000"/>
          <w:sz w:val="24"/>
          <w:szCs w:val="24"/>
          <w:u w:color="000000"/>
          <w:bdr w:val="nil"/>
          <w:lang w:val="en-US" w:eastAsia="ru-RU"/>
        </w:rPr>
        <w:t/>
      </w:r>
      <w:r w:rsidRPr="00266131">
        <w:rPr>
          <w:rFonts w:ascii="Times New Roman" w:eastAsia="Arial Unicode MS" w:hAnsi="Times New Roman" w:cs="Times New Roman"/>
          <w:b/>
          <w:i/>
          <w:color w:val="000000"/>
          <w:sz w:val="24"/>
          <w:szCs w:val="24"/>
          <w:u w:color="000000"/>
          <w:bdr w:val="nil"/>
          <w:lang w:eastAsia="ru-RU"/>
        </w:rPr>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Title page (organization, presentation topic, full name of the presenter, course, group, full name of the instructor).</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Introduction (general relevance of the topic, aims, and objectives of the presentation)</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Main part: this section of the presentation includes all tables, diagrams, charts, and illustrations reflecting the core of the issue. The inclusion of video reviews and self-recorded videos is encouraged.</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Conclusion (summarizes the data of the presentation and draws conclusions that correspond to its aims and objectives)</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List of references indicating the author’s full name, complete title of the source, year of publication, and number of pages</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color w:val="000000"/>
          <w:sz w:val="24"/>
          <w:szCs w:val="24"/>
          <w:u w:color="000000"/>
          <w:bdr w:val="nil"/>
          <w:lang w:val="kk-KZ" w:eastAsia="ru-RU"/>
        </w:rPr>
      </w:pPr>
    </w:p>
    <w:p w:rsidR="00B620DD"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lastRenderedPageBreak/>
        <w:t xml:space="preserve">Evaluation Sheet </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Oral Student Assessment of Communicative Skills</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 xml:space="preserve">Student Full Name ______________Group_______________ </w:t>
      </w:r>
      <w:r w:rsidRPr="00266131">
        <w:rPr>
          <w:rFonts w:ascii="Times New Roman" w:eastAsia="Arial Unicode MS" w:hAnsi="Times New Roman" w:cs="Times New Roman"/>
          <w:b/>
          <w:color w:val="000000"/>
          <w:sz w:val="24"/>
          <w:szCs w:val="24"/>
          <w:u w:color="000000"/>
          <w:bdr w:val="nil"/>
          <w:lang w:eastAsia="ru-RU"/>
        </w:rPr>
        <w:tab/>
        <w:t xml:space="preserve"/>
      </w:r>
    </w:p>
    <w:p w:rsidR="00B620DD" w:rsidRPr="00266131"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2943"/>
        <w:gridCol w:w="2977"/>
        <w:gridCol w:w="3294"/>
        <w:gridCol w:w="2943"/>
      </w:tblGrid>
      <w:tr w:rsidR="00B620DD" w:rsidRPr="00266131" w:rsidTr="00CC23C4">
        <w:trPr>
          <w:trHeight w:val="258"/>
        </w:trPr>
        <w:tc>
          <w:tcPr>
            <w:tcW w:w="567"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val="en-US" w:eastAsia="ru-RU"/>
              </w:rPr>
            </w:pPr>
            <w:r w:rsidRPr="00266131">
              <w:rPr>
                <w:rFonts w:ascii="Times New Roman" w:eastAsia="Arial Unicode MS" w:hAnsi="Times New Roman" w:cs="Times New Roman"/>
                <w:b/>
                <w:color w:val="000000"/>
                <w:sz w:val="24"/>
                <w:szCs w:val="24"/>
                <w:u w:color="000000"/>
                <w:bdr w:val="nil"/>
                <w:lang w:eastAsia="ru-RU"/>
              </w:rPr>
              <w:t>No.</w:t>
            </w:r>
            <w:r w:rsidRPr="00266131">
              <w:rPr>
                <w:rFonts w:ascii="Times New Roman" w:eastAsia="Arial Unicode MS" w:hAnsi="Times New Roman" w:cs="Times New Roman"/>
                <w:b/>
                <w:color w:val="000000"/>
                <w:sz w:val="24"/>
                <w:szCs w:val="24"/>
                <w:u w:color="000000"/>
                <w:bdr w:val="nil"/>
                <w:lang w:val="en-US" w:eastAsia="ru-RU"/>
              </w:rPr>
              <w:t/>
            </w:r>
            <w:r w:rsidRPr="00266131">
              <w:rPr>
                <w:rFonts w:ascii="Times New Roman" w:eastAsia="Arial Unicode MS" w:hAnsi="Times New Roman" w:cs="Times New Roman"/>
                <w:b/>
                <w:color w:val="000000"/>
                <w:sz w:val="24"/>
                <w:szCs w:val="24"/>
                <w:u w:color="000000"/>
                <w:bdr w:val="nil"/>
                <w:lang w:eastAsia="ru-RU"/>
              </w:rPr>
              <w:t/>
            </w:r>
          </w:p>
        </w:tc>
        <w:tc>
          <w:tcPr>
            <w:tcW w:w="2410"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Assessment Criteria</w:t>
            </w:r>
          </w:p>
        </w:tc>
        <w:tc>
          <w:tcPr>
            <w:tcW w:w="12157" w:type="dxa"/>
            <w:gridSpan w:val="4"/>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Level</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tc>
      </w:tr>
      <w:tr w:rsidR="00B620DD" w:rsidRPr="00266131" w:rsidTr="00CC23C4">
        <w:trPr>
          <w:trHeight w:val="535"/>
        </w:trPr>
        <w:tc>
          <w:tcPr>
            <w:tcW w:w="567"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410"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Excellent - 18 points</w:t>
            </w:r>
          </w:p>
        </w:tc>
        <w:tc>
          <w:tcPr>
            <w:tcW w:w="2977"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Good - 14 points</w:t>
            </w:r>
          </w:p>
        </w:tc>
        <w:tc>
          <w:tcPr>
            <w:tcW w:w="3294"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Acceptable - 10 points</w:t>
            </w: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Poor - 5 points</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1.</w:t>
            </w:r>
            <w:r w:rsidRPr="00266131">
              <w:rPr>
                <w:rFonts w:ascii="Times New Roman" w:eastAsia="Arial Unicode MS" w:hAnsi="Times New Roman" w:cs="Times New Roman"/>
                <w:bCs/>
                <w:color w:val="000000"/>
                <w:sz w:val="24"/>
                <w:szCs w:val="24"/>
                <w:u w:color="000000"/>
                <w:bdr w:val="nil"/>
                <w:lang w:eastAsia="ru-RU"/>
              </w:rPr>
              <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Content</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Demonstrated detailed and accurate subject content.</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understanding of the subject; answers are consistently supported by facts.</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understanding of the subject content. Almost all answers are supported by facts.</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Demonstrated a basic understanding of the topic.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The answers were not supported by facts.</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Provided some facts related to the topic. The majority of the information constitutes opinion.</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2.</w:t>
            </w:r>
            <w:r w:rsidRPr="00266131">
              <w:rPr>
                <w:rFonts w:ascii="Times New Roman" w:eastAsia="Arial Unicode MS" w:hAnsi="Times New Roman" w:cs="Times New Roman"/>
                <w:bCs/>
                <w:color w:val="000000"/>
                <w:sz w:val="24"/>
                <w:szCs w:val="24"/>
                <w:u w:color="000000"/>
                <w:bdr w:val="nil"/>
                <w:lang w:eastAsia="ru-RU"/>
              </w:rPr>
              <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Knowledge.</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Demonstrated knowledge of the subject.</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Demonstrates a deep understanding of the topic. Answers all instructor questions; responses vary in depth and completeness of topic coverage. </w:t>
            </w:r>
            <w:r w:rsidRPr="00266131">
              <w:rPr>
                <w:rFonts w:ascii="Times New Roman" w:eastAsia="Arial Unicode MS" w:hAnsi="Times New Roman" w:cs="Times New Roman"/>
                <w:color w:val="000000"/>
                <w:sz w:val="24"/>
                <w:szCs w:val="24"/>
                <w:u w:color="000000"/>
                <w:bdr w:val="nil"/>
                <w:lang w:eastAsia="ru-RU"/>
              </w:rPr>
              <w:t xml:space="preserve"/>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working knowledge of the topic. Answered the instructor’s questions satisfactorily.</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basic knowledge of the topic. Responds to the instructor’s questions by repeating answers without providing any additional information.</w:t>
            </w:r>
            <w:r w:rsidRPr="00266131">
              <w:rPr>
                <w:rFonts w:ascii="Times New Roman" w:eastAsia="Arial Unicode MS" w:hAnsi="Times New Roman" w:cs="Times New Roman"/>
                <w:color w:val="000000"/>
                <w:sz w:val="24"/>
                <w:szCs w:val="24"/>
                <w:u w:color="000000"/>
                <w:bdr w:val="nil"/>
                <w:lang w:eastAsia="ru-RU"/>
              </w:rPr>
              <w:t xml:space="preserve"> </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weak or complete absence of knowledge on the topic. Is unable to answer the instructor’s questions or comment on any part of the presentation.</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3.</w:t>
            </w: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Interconnection.</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Has demonstrated an understanding of the essence of the processes.</w:t>
            </w:r>
            <w:r w:rsidRPr="00266131">
              <w:rPr>
                <w:rFonts w:ascii="Times New Roman" w:eastAsia="Arial Unicode MS" w:hAnsi="Times New Roman" w:cs="Times New Roman"/>
                <w:bCs/>
                <w:color w:val="000000"/>
                <w:sz w:val="24"/>
                <w:szCs w:val="24"/>
                <w:u w:color="000000"/>
                <w:bdr w:val="nil"/>
                <w:lang w:eastAsia="ru-RU"/>
              </w:rPr>
              <w:lastRenderedPageBreak/>
              <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lastRenderedPageBreak/>
              <w:t xml:space="preserve">Demonstrates solid knowledge of the fundamental processes, possesses the appropriate terminological apparatus, and is capable of explaining, drawing conclusions, and providing well-reasoned responses comprehensively.</w:t>
            </w:r>
            <w:r w:rsidRPr="00266131">
              <w:rPr>
                <w:rFonts w:ascii="Times New Roman" w:eastAsia="Arial Unicode MS" w:hAnsi="Times New Roman" w:cs="Times New Roman"/>
                <w:color w:val="000000"/>
                <w:sz w:val="24"/>
                <w:szCs w:val="24"/>
                <w:u w:color="000000"/>
                <w:bdr w:val="nil"/>
                <w:lang w:eastAsia="ru-RU"/>
              </w:rPr>
              <w:lastRenderedPageBreak/>
              <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lastRenderedPageBreak/>
              <w:t xml:space="preserve">Demonstrates knowledge of fundamental processes, masters the terminological framework, is capable of explaining, drawing conclusions, and providing well-reasoned responses; minor inaccuracies are permissible.</w:t>
            </w:r>
            <w:r w:rsidRPr="00266131">
              <w:rPr>
                <w:rFonts w:ascii="Times New Roman" w:eastAsia="Arial Unicode MS" w:hAnsi="Times New Roman" w:cs="Times New Roman"/>
                <w:color w:val="000000"/>
                <w:sz w:val="24"/>
                <w:szCs w:val="24"/>
                <w:u w:color="000000"/>
                <w:bdr w:val="nil"/>
                <w:lang w:eastAsia="ru-RU"/>
              </w:rPr>
              <w:lastRenderedPageBreak/>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lastRenderedPageBreak/>
              <w:t xml:space="preserve">Demonstrates basic knowledge of processes, insufficient mastery of the terminological framework, has difficulty explaining, and struggles to draw conclusions. </w:t>
            </w:r>
            <w:r w:rsidRPr="00266131">
              <w:rPr>
                <w:rFonts w:ascii="Times New Roman" w:eastAsia="Arial Unicode MS" w:hAnsi="Times New Roman" w:cs="Times New Roman"/>
                <w:color w:val="000000"/>
                <w:sz w:val="24"/>
                <w:szCs w:val="24"/>
                <w:u w:color="000000"/>
                <w:bdr w:val="nil"/>
                <w:lang w:eastAsia="ru-RU"/>
              </w:rPr>
              <w:t xml:space="preserve"/>
            </w:r>
            <w:r w:rsidRPr="00266131">
              <w:rPr>
                <w:rFonts w:ascii="Times New Roman" w:eastAsia="Arial Unicode MS" w:hAnsi="Times New Roman" w:cs="Times New Roman"/>
                <w:color w:val="000000"/>
                <w:sz w:val="24"/>
                <w:szCs w:val="24"/>
                <w:u w:color="000000"/>
                <w:bdr w:val="nil"/>
                <w:lang w:eastAsia="ru-RU"/>
              </w:rPr>
              <w:lastRenderedPageBreak/>
              <w:t xml:space="preserve"/>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lastRenderedPageBreak/>
              <w:t xml:space="preserve">Demonstrates weak or complete lack of knowledge of fundamental processes. Does not master the terminological framework and is unable to draw conclusions.</w:t>
            </w:r>
            <w:r w:rsidRPr="00266131">
              <w:rPr>
                <w:rFonts w:ascii="Times New Roman" w:eastAsia="Arial Unicode MS" w:hAnsi="Times New Roman" w:cs="Times New Roman"/>
                <w:color w:val="000000"/>
                <w:sz w:val="24"/>
                <w:szCs w:val="24"/>
                <w:u w:color="000000"/>
                <w:bdr w:val="nil"/>
                <w:lang w:eastAsia="ru-RU"/>
              </w:rPr>
              <w:t xml:space="preserve"/>
            </w:r>
            <w:r w:rsidRPr="00266131">
              <w:rPr>
                <w:rFonts w:ascii="Times New Roman" w:eastAsia="Arial Unicode MS" w:hAnsi="Times New Roman" w:cs="Times New Roman"/>
                <w:color w:val="000000"/>
                <w:sz w:val="24"/>
                <w:szCs w:val="24"/>
                <w:u w:color="000000"/>
                <w:bdr w:val="nil"/>
                <w:lang w:eastAsia="ru-RU"/>
              </w:rPr>
              <w:lastRenderedPageBreak/>
              <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4.</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Comments</w:t>
            </w:r>
            <w:r w:rsidRPr="00266131">
              <w:rPr>
                <w:rFonts w:ascii="Times New Roman" w:eastAsia="Arial Unicode MS" w:hAnsi="Times New Roman" w:cs="Times New Roman"/>
                <w:bCs/>
                <w:color w:val="000000"/>
                <w:sz w:val="24"/>
                <w:szCs w:val="24"/>
                <w:u w:color="000000"/>
                <w:bdr w:val="nil"/>
                <w:lang w:eastAsia="ru-RU"/>
              </w:rPr>
              <w:t>.</w:t>
            </w:r>
            <w:r w:rsidRPr="00266131">
              <w:rPr>
                <w:rFonts w:ascii="Times New Roman" w:eastAsia="Arial Unicode MS" w:hAnsi="Times New Roman" w:cs="Times New Roman"/>
                <w:color w:val="000000"/>
                <w:sz w:val="24"/>
                <w:szCs w:val="24"/>
                <w:u w:color="000000"/>
                <w:bdr w:val="nil"/>
                <w:lang w:eastAsia="ru-RU"/>
              </w:rPr>
              <w:t xml:space="preserve">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t>Demonstrated mastery of supplementary information on the topic.</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profound knowledge of the topic. Possesses supplementary information on the topic; responses are characterized by depth and thoroughness of topic exploration. Applies relevant examples. Maintains eye contact with all participants.</w:t>
            </w:r>
            <w:r w:rsidRPr="00266131">
              <w:rPr>
                <w:rFonts w:ascii="Times New Roman" w:eastAsia="Arial Unicode MS" w:hAnsi="Times New Roman" w:cs="Times New Roman"/>
                <w:color w:val="000000"/>
                <w:sz w:val="24"/>
                <w:szCs w:val="24"/>
                <w:u w:color="000000"/>
                <w:bdr w:val="nil"/>
                <w:lang w:eastAsia="ru-RU"/>
              </w:rPr>
              <w:t xml:space="preserve"/>
            </w:r>
            <w:r w:rsidRPr="00266131">
              <w:rPr>
                <w:rFonts w:ascii="Times New Roman" w:eastAsia="Arial Unicode MS" w:hAnsi="Times New Roman" w:cs="Times New Roman"/>
                <w:bCs/>
                <w:color w:val="000000"/>
                <w:sz w:val="24"/>
                <w:szCs w:val="24"/>
                <w:u w:color="000000"/>
                <w:bdr w:val="nil"/>
                <w:lang w:eastAsia="ru-RU"/>
              </w:rPr>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working knowledge of the topic. Possesses supplementary information on the topic; responses are characterized by depth and thoroughness of topic exploration. Applies relevant examples. Established eye contact several times during the presentation.</w:t>
            </w:r>
            <w:r w:rsidRPr="00266131">
              <w:rPr>
                <w:rFonts w:ascii="Times New Roman" w:eastAsia="Arial Unicode MS" w:hAnsi="Times New Roman" w:cs="Times New Roman"/>
                <w:color w:val="000000"/>
                <w:sz w:val="24"/>
                <w:szCs w:val="24"/>
                <w:u w:color="000000"/>
                <w:bdr w:val="nil"/>
                <w:lang w:eastAsia="ru-RU"/>
              </w:rPr>
              <w:t xml:space="preserve"/>
            </w:r>
            <w:r w:rsidRPr="00266131">
              <w:rPr>
                <w:rFonts w:ascii="Times New Roman" w:eastAsia="Arial Unicode MS" w:hAnsi="Times New Roman" w:cs="Times New Roman"/>
                <w:bCs/>
                <w:color w:val="000000"/>
                <w:sz w:val="24"/>
                <w:szCs w:val="24"/>
                <w:u w:color="000000"/>
                <w:bdr w:val="nil"/>
                <w:lang w:eastAsia="ru-RU"/>
              </w:rPr>
              <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basic knowledge of the topic. Lacks supplementary information on the topic; responses are devoid of depth and thoroughness. Does not provide examples. Rarely established eye contact with one or two audience members.</w:t>
            </w:r>
            <w:r w:rsidRPr="00266131">
              <w:rPr>
                <w:rFonts w:ascii="Times New Roman" w:eastAsia="Arial Unicode MS" w:hAnsi="Times New Roman" w:cs="Times New Roman"/>
                <w:color w:val="000000"/>
                <w:sz w:val="24"/>
                <w:szCs w:val="24"/>
                <w:u w:color="000000"/>
                <w:bdr w:val="nil"/>
                <w:lang w:eastAsia="ru-RU"/>
              </w:rPr>
              <w:t xml:space="preserve"/>
            </w:r>
            <w:r w:rsidRPr="00266131">
              <w:rPr>
                <w:rFonts w:ascii="Times New Roman" w:eastAsia="Arial Unicode MS" w:hAnsi="Times New Roman" w:cs="Times New Roman"/>
                <w:bCs/>
                <w:color w:val="000000"/>
                <w:sz w:val="24"/>
                <w:szCs w:val="24"/>
                <w:u w:color="000000"/>
                <w:bdr w:val="nil"/>
                <w:lang w:eastAsia="ru-RU"/>
              </w:rPr>
              <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weak or complete absence of knowledge on the topic. Lacks additional information on the topic. Does not provide examples. Rarely makes eye contact with the audience. Looks down at notes.</w:t>
            </w:r>
            <w:r w:rsidRPr="00266131">
              <w:rPr>
                <w:rFonts w:ascii="Times New Roman" w:eastAsia="Arial Unicode MS" w:hAnsi="Times New Roman" w:cs="Times New Roman"/>
                <w:color w:val="000000"/>
                <w:sz w:val="24"/>
                <w:szCs w:val="24"/>
                <w:u w:color="000000"/>
                <w:bdr w:val="nil"/>
                <w:lang w:eastAsia="ru-RU"/>
              </w:rPr>
              <w:t/>
            </w:r>
            <w:r w:rsidRPr="00266131">
              <w:rPr>
                <w:rFonts w:ascii="Times New Roman" w:eastAsia="Arial Unicode MS" w:hAnsi="Times New Roman" w:cs="Times New Roman"/>
                <w:bCs/>
                <w:color w:val="000000"/>
                <w:sz w:val="24"/>
                <w:szCs w:val="24"/>
                <w:u w:color="000000"/>
                <w:bdr w:val="nil"/>
                <w:lang w:eastAsia="ru-RU"/>
              </w:rPr>
              <w:t xml:space="preserve"/>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5.</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Audience:</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Demonstrated ability to engage with the audience.</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Exhibits excellent pacing and presentation style based on audience feedback. Responds to audience questions and comments calmly and eloquently. Maintains audience engagement throughout the entire presentation.</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Demonstrates good pacing and presentation style. Adjusted volume, tempo, and enthusiasm several times. Answered questions from the audience. </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Demonstrates a satisfactory rhythm and style of presentation. Speaks louder upon request from the audience. The speaker felt uncomfortable. The speaker attempted to modify enthusiasm or tempo to maintain audience attention.</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Did not adjust the style of presentation based on the audience’s reaction. Was unable to answer questions from the audience. The speaker made no visible effort to maintain the audience's interest.</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 xml:space="preserve">Total </w:t>
            </w:r>
          </w:p>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lastRenderedPageBreak/>
              <w:t>90</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70</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50</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30</w:t>
            </w:r>
          </w:p>
        </w:tc>
      </w:tr>
    </w:tbl>
    <w:p w:rsidR="00B620DD" w:rsidRPr="00266131" w:rsidRDefault="00B620DD" w:rsidP="00B620DD">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4"/>
          <w:szCs w:val="24"/>
          <w:u w:color="000000"/>
          <w:bdr w:val="nil"/>
          <w:lang w:val="en-US"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Arial Unicode MS" w:hAnsi="Times New Roman" w:cs="Times New Roman"/>
          <w:color w:val="000000"/>
          <w:sz w:val="24"/>
          <w:szCs w:val="24"/>
          <w:u w:color="000000"/>
          <w:bdr w:val="nil"/>
          <w:lang w:eastAsia="ru-RU"/>
        </w:rPr>
        <w:sectPr w:rsidR="00B620DD" w:rsidRPr="00266131">
          <w:headerReference w:type="default" r:id="rId15"/>
          <w:pgSz w:w="16840" w:h="11900" w:orient="landscape"/>
          <w:pgMar w:top="1134" w:right="1134" w:bottom="567" w:left="1134" w:header="708" w:footer="708" w:gutter="0"/>
          <w:cols w:space="720"/>
        </w:sect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 xml:space="preserve">Evaluation Sheet </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9515D7">
        <w:rPr>
          <w:rFonts w:ascii="Times New Roman" w:eastAsia="Arial Unicode MS" w:hAnsi="Times New Roman" w:cs="Times New Roman"/>
          <w:b/>
          <w:bCs/>
          <w:color w:val="000000"/>
          <w:sz w:val="24"/>
          <w:szCs w:val="24"/>
          <w:u w:color="000000"/>
          <w:bdr w:val="nil"/>
          <w:lang w:eastAsia="ru-RU"/>
        </w:rPr>
        <w:t>Point-rating assessment of independent work – creative assignment</w:t>
      </w:r>
    </w:p>
    <w:p w:rsidR="00B620DD" w:rsidRPr="00266131" w:rsidRDefault="00B620DD" w:rsidP="00B620DD">
      <w:pPr>
        <w:pBdr>
          <w:top w:val="nil"/>
          <w:left w:val="nil"/>
          <w:bottom w:val="nil"/>
          <w:right w:val="nil"/>
          <w:between w:val="nil"/>
          <w:bar w:val="nil"/>
        </w:pBdr>
        <w:tabs>
          <w:tab w:val="left" w:pos="5835"/>
        </w:tabs>
        <w:jc w:val="both"/>
        <w:rPr>
          <w:rFonts w:eastAsia="Arial Unicode MS" w:cs="Arial Unicode MS"/>
          <w:b/>
          <w:color w:val="000000"/>
          <w:sz w:val="24"/>
          <w:szCs w:val="24"/>
          <w:u w:color="000000"/>
          <w:bdr w:val="nil"/>
          <w:lang w:eastAsia="ru-RU"/>
        </w:rPr>
      </w:pPr>
      <w:r w:rsidRPr="00266131">
        <w:rPr>
          <w:rFonts w:eastAsia="Arial Unicode MS" w:cs="Arial Unicode MS"/>
          <w:b/>
          <w:color w:val="000000"/>
          <w:sz w:val="24"/>
          <w:szCs w:val="24"/>
          <w:u w:color="000000"/>
          <w:bdr w:val="nil"/>
          <w:lang w:eastAsia="ru-RU"/>
        </w:rPr>
        <w:t xml:space="preserve">Student Full Name ______________Group_______________ </w:t>
      </w:r>
      <w:r w:rsidRPr="00266131">
        <w:rPr>
          <w:rFonts w:eastAsia="Arial Unicode MS" w:cs="Arial Unicode MS"/>
          <w:b/>
          <w:color w:val="000000"/>
          <w:sz w:val="24"/>
          <w:szCs w:val="24"/>
          <w:u w:color="000000"/>
          <w:bdr w:val="nil"/>
          <w:lang w:eastAsia="ru-RU"/>
        </w:rPr>
        <w:tab/>
        <w:t xml:space="preserve"/>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b/>
          <w:bCs/>
          <w:color w:val="000000"/>
          <w:sz w:val="24"/>
          <w:szCs w:val="24"/>
          <w:u w:color="000000"/>
          <w:bdr w:val="nil"/>
          <w:lang w:eastAsia="ru-RU"/>
        </w:rPr>
      </w:pPr>
      <w:r w:rsidRPr="00266131">
        <w:rPr>
          <w:rFonts w:ascii="Times New Roman" w:eastAsia="Arial Unicode MS" w:hAnsi="Times New Roman" w:cs="Arial Unicode MS"/>
          <w:b/>
          <w:bCs/>
          <w:color w:val="000000"/>
          <w:sz w:val="24"/>
          <w:szCs w:val="24"/>
          <w:u w:color="000000"/>
          <w:bdr w:val="nil"/>
          <w:lang w:eastAsia="ru-RU"/>
        </w:rPr>
        <w:t xml:space="preserve"> (maximum 90 points) plus bonuses for English language and time management</w:t>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lang w:eastAsia="ru-RU"/>
        </w:rPr>
      </w:pPr>
    </w:p>
    <w:tbl>
      <w:tblPr>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25"/>
        <w:gridCol w:w="1702"/>
        <w:gridCol w:w="3331"/>
        <w:gridCol w:w="3331"/>
        <w:gridCol w:w="3331"/>
        <w:gridCol w:w="3331"/>
      </w:tblGrid>
      <w:tr w:rsidR="00B620DD" w:rsidRPr="00266131" w:rsidTr="00CC23C4">
        <w:trPr>
          <w:trHeight w:val="3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Focus on the problem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Organized and focused; identifies all issues related to the main problem with an understanding of the specific clinical situation.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Organized and focused; identifies all issues related to the main problem but lacks understanding of the specific clinical situation.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Unfocused,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Distraction by issues unrelated to the main identified problem</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Inaccurate, misses the main point, contains irrelevant data.</w:t>
            </w:r>
          </w:p>
        </w:tc>
      </w:tr>
      <w:tr w:rsidR="00B620DD" w:rsidRPr="00266131" w:rsidTr="00CC23C4">
        <w:trPr>
          <w:trHeight w:val="22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Informative content, presentation effectiveness</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All necessary information on the topic is fully conveyed in a fluent, coherent, and logical manner.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The form of the product is appropriately chosen.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All necessary information is conveyed logically but with minor inaccuracies.</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All necessary information on the topic is presented chaotically, with minor errors.</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Important information on the topic is omitted; there are gross errors.</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Reliability</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The material is selected based on reliably established facts.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Demonstration of understanding regarding the level or quality of evidence.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Some conclusions and findings are formulated based on assumptions or inaccurate facts.  There is no complete understanding of the level or quality of evidence.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Insufficient understanding of the problem; some conclusions and findings are based on incomplete and unverified data—dubious sources were used.</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Conclusions and findings are unsubstantiated or incorrect.</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Logic and Consistency</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The exposition is logical and consistent, demonstrating internal unity; the statements in the work derive from each other and are logically interconnected.</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Demonstrates internal unity, with statements deriving from each other; however, there are inaccuracies.</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Lacks consistency and logical flow in the exposition, although the main idea can be identified.</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Jumps from one topic to another, making it difficult to grasp the main idea. </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Literature Analysis</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Literature data are presented logically and coherently, demonstrating thorough elaboration of primary and supplementary informational resources.</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Literature data demonstrate thorough engagement with the primary literature.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Literature data are not always appropriate and do not support the logic and substantiation of the presentation.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Inconsistency and disorder in data presentation; contradictions.</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Lack of knowledge of the primary textbook.</w:t>
            </w:r>
          </w:p>
        </w:tc>
      </w:tr>
      <w:tr w:rsidR="00B620DD" w:rsidRPr="00266131" w:rsidTr="00CC23C4">
        <w:trPr>
          <w:trHeight w:val="6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Practical relevance.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High.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Significant.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Insufficient.</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Unacceptable.</w:t>
            </w:r>
          </w:p>
        </w:tc>
      </w:tr>
      <w:tr w:rsidR="00B620DD" w:rsidRPr="00266131" w:rsidTr="00CC23C4">
        <w:trPr>
          <w:trHeight w:val="12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Patient-centered approach.</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High.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Oriented.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Insufficient.</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Unacceptable.</w:t>
            </w:r>
          </w:p>
        </w:tc>
      </w:tr>
      <w:tr w:rsidR="00B620DD" w:rsidRPr="00266131" w:rsidTr="00CC23C4">
        <w:trPr>
          <w:trHeight w:val="9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Applicability to future practice.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High.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Applicable.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Insufficient.</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Unacceptable.</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Clarity of presentation and quality of the report (speaker evaluation).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All features of PowerPoint or other electronic devices are used appropriately and relevantly; fluent mastery of the material; confident delivery.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Overloaded or insufficient use of visual aids; incomplete mastery of the material.</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Visual aids lack informativeness; delivers the report without confidence.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Lacks mastery of the material; unable to present it. </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lastRenderedPageBreak/>
              <w:t>Bonus</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English / Russian / Kazakh language*</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The product is submitted entirely in English / Russian / Kazakh (verified by the Head of Department).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+ 10–20 credits</w:t>
            </w:r>
            <w:r w:rsidRPr="00D8740F">
              <w:rPr>
                <w:rFonts w:ascii="Times New Roman" w:eastAsia="Arial Unicode MS" w:hAnsi="Times New Roman" w:cs="Arial Unicode MS"/>
                <w:color w:val="000000"/>
                <w:sz w:val="24"/>
                <w:szCs w:val="24"/>
                <w:u w:color="000000"/>
                <w:bdr w:val="nil"/>
                <w:lang w:eastAsia="ru-RU"/>
              </w:rPr>
              <w:t xml:space="preserve">depending on quality</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The product was prepared in English and submitted in Russian/Kazakh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+ 5–10 credits</w:t>
            </w:r>
            <w:r w:rsidRPr="00D8740F">
              <w:rPr>
                <w:rFonts w:ascii="Times New Roman" w:eastAsia="Arial Unicode MS" w:hAnsi="Times New Roman" w:cs="Arial Unicode MS"/>
                <w:color w:val="000000"/>
                <w:sz w:val="24"/>
                <w:szCs w:val="24"/>
                <w:u w:color="000000"/>
                <w:bdr w:val="nil"/>
                <w:lang w:eastAsia="ru-RU"/>
              </w:rPr>
              <w:t xml:space="preserve">depending on quality (or vice versa)</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English-language sources were used in the preparation of the product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+ 2–5 credits depending on quality</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r>
      <w:tr w:rsidR="00B620DD" w:rsidRPr="00266131" w:rsidTr="00CC23C4">
        <w:trPr>
          <w:trHeight w:val="10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Bonus</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Time management**</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The product was submitted ahead of schedule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10 credits are added</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The product was submitted on time –</w:t>
            </w:r>
            <w:r w:rsidRPr="00D8740F">
              <w:rPr>
                <w:rFonts w:ascii="Times New Roman" w:eastAsia="Arial Unicode MS" w:hAnsi="Times New Roman" w:cs="Arial Unicode MS"/>
                <w:b/>
                <w:bCs/>
                <w:color w:val="000000"/>
                <w:sz w:val="24"/>
                <w:szCs w:val="24"/>
                <w:u w:color="000000"/>
                <w:bdr w:val="nil"/>
                <w:lang w:eastAsia="ru-RU"/>
              </w:rPr>
              <w:t>no credits are added</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Submission delay not affecting quality</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Minus 2 credits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Submitted late</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Minus 10 credits</w:t>
            </w:r>
          </w:p>
        </w:tc>
      </w:tr>
      <w:tr w:rsidR="00B620DD" w:rsidRPr="00266131" w:rsidTr="00CC23C4">
        <w:trPr>
          <w:trHeight w:val="215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Bonus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Rating***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Additional credits (up to 10 credits) </w:t>
            </w:r>
          </w:p>
        </w:tc>
        <w:tc>
          <w:tcPr>
            <w:tcW w:w="9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Outstanding work, for example: </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Best work in the group</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Creative approach</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Innovative approach to task execution</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By group proposal</w:t>
            </w:r>
          </w:p>
        </w:tc>
      </w:tr>
      <w:tr w:rsidR="00B620DD" w:rsidRPr="00266131" w:rsidTr="00CC23C4">
        <w:trPr>
          <w:trHeight w:val="123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50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 For Kazakh/Russian groups – English language; For groups studying in English – task completion in Russian or Kazakh languages</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Deadline – determined by the instructor, generally on the day of the milestone assessment</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 Thus, a maximum of 90 points can be obtained; to exceed 90 points, it is necessary to demonstrate a result </w:t>
            </w:r>
            <w:r w:rsidRPr="00D8740F">
              <w:rPr>
                <w:rFonts w:ascii="Times New Roman" w:eastAsia="Arial Unicode MS" w:hAnsi="Times New Roman" w:cs="Arial Unicode MS"/>
                <w:b/>
                <w:bCs/>
                <w:color w:val="000000"/>
                <w:sz w:val="24"/>
                <w:szCs w:val="24"/>
                <w:u w:color="000000"/>
                <w:bdr w:val="nil"/>
                <w:lang w:eastAsia="ru-RU"/>
              </w:rPr>
              <w:t>above the expected level.</w:t>
            </w:r>
          </w:p>
        </w:tc>
      </w:tr>
    </w:tbl>
    <w:p w:rsidR="00B620DD" w:rsidRPr="00266131" w:rsidRDefault="00B620DD" w:rsidP="00B620DD">
      <w:pPr>
        <w:widowControl w:val="0"/>
        <w:pBdr>
          <w:top w:val="nil"/>
          <w:left w:val="nil"/>
          <w:bottom w:val="nil"/>
          <w:right w:val="nil"/>
          <w:between w:val="nil"/>
          <w:bar w:val="nil"/>
        </w:pBdr>
        <w:spacing w:line="240" w:lineRule="auto"/>
        <w:ind w:left="108" w:hanging="108"/>
        <w:jc w:val="center"/>
        <w:rPr>
          <w:rFonts w:ascii="Times New Roman" w:eastAsia="Times New Roman" w:hAnsi="Times New Roman" w:cs="Times New Roman"/>
          <w:color w:val="000000"/>
          <w:sz w:val="24"/>
          <w:szCs w:val="24"/>
          <w:u w:color="000000"/>
          <w:bdr w:val="nil"/>
          <w:lang w:eastAsia="ru-RU"/>
        </w:rPr>
      </w:pP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 xml:space="preserve">Independent work of the student under the supervision of the instructor: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 xml:space="preserve">Preparation of thematic reports for conferences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 xml:space="preserve">Participation in the department’s student scientific society, presentations at conferences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Participation in scientific and practical conferences, symposia, and other events</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Extracurricular independent work of the student</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sz w:val="24"/>
          <w:szCs w:val="24"/>
        </w:rPr>
        <w:t>Study of specialized medical literature</w:t>
      </w:r>
    </w:p>
    <w:p w:rsidR="00B620DD" w:rsidRPr="00894426" w:rsidRDefault="00B620DD" w:rsidP="00B620DD">
      <w:pPr>
        <w:widowControl w:val="0"/>
        <w:shd w:val="clear" w:color="auto" w:fill="FFFFFF"/>
        <w:autoSpaceDE w:val="0"/>
        <w:autoSpaceDN w:val="0"/>
        <w:adjustRightInd w:val="0"/>
        <w:contextualSpacing/>
        <w:rPr>
          <w:rFonts w:ascii="Times New Roman" w:hAnsi="Times New Roman" w:cs="Times New Roman"/>
          <w:sz w:val="24"/>
          <w:szCs w:val="24"/>
        </w:rPr>
      </w:pPr>
      <w:r w:rsidRPr="00894426">
        <w:rPr>
          <w:rFonts w:ascii="Times New Roman" w:hAnsi="Times New Roman" w:cs="Times New Roman"/>
          <w:sz w:val="24"/>
          <w:szCs w:val="24"/>
        </w:rPr>
        <w:t>Use of electronic information resources, including medical Internet portals</w:t>
      </w: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EVALUATION SHEET</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Determination of the working length of the root canal</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Accurately explained the concept of the method for determining the working length of the root canal by electrometric technique</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Provided the definition of the working length of the tooth and root canal</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Prepared the apparatus for determining the working length and explained the principle of its operation</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Correctly characterized the types of apex locator indications</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Performed the stage of root canal instrumentation</w:t>
            </w:r>
          </w:p>
          <w:p w:rsidR="00B620DD" w:rsidRPr="00B83EA2" w:rsidRDefault="00B620DD" w:rsidP="00CC23C4">
            <w:pPr>
              <w:widowControl w:val="0"/>
              <w:autoSpaceDE w:val="0"/>
              <w:autoSpaceDN w:val="0"/>
              <w:spacing w:after="0"/>
              <w:rPr>
                <w:rFonts w:ascii="Times New Roman" w:hAnsi="Times New Roman" w:cs="Times New Roman"/>
                <w:sz w:val="24"/>
                <w:szCs w:val="24"/>
              </w:rPr>
            </w:pPr>
          </w:p>
          <w:p w:rsidR="00B620DD" w:rsidRPr="00B83EA2"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B83EA2" w:rsidRDefault="00B620DD" w:rsidP="00CC23C4">
            <w:pPr>
              <w:pStyle w:val="af0"/>
              <w:rPr>
                <w:rFonts w:ascii="Times New Roman" w:hAnsi="Times New Roman"/>
                <w:sz w:val="24"/>
                <w:szCs w:val="24"/>
                <w:lang w:val="ru-RU"/>
              </w:rPr>
            </w:pPr>
            <w:r w:rsidRPr="00B83EA2">
              <w:rPr>
                <w:rFonts w:ascii="Times New Roman" w:hAnsi="Times New Roman"/>
                <w:sz w:val="24"/>
                <w:szCs w:val="24"/>
                <w:lang w:val="ru-RU"/>
              </w:rPr>
              <w:t>Correctly installed the passive electrode—mouthpiece of the apparatus</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Properly secured the active electrode of the device to the instrumentation.</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B83EA2" w:rsidRDefault="00B620DD" w:rsidP="00CC23C4">
            <w:pPr>
              <w:widowControl w:val="0"/>
              <w:autoSpaceDE w:val="0"/>
              <w:autoSpaceDN w:val="0"/>
              <w:rPr>
                <w:rFonts w:ascii="Times New Roman" w:hAnsi="Times New Roman" w:cs="Times New Roman"/>
                <w:sz w:val="24"/>
                <w:szCs w:val="24"/>
              </w:rPr>
            </w:pPr>
            <w:r w:rsidRPr="00B83EA2">
              <w:rPr>
                <w:rFonts w:ascii="Times New Roman" w:hAnsi="Times New Roman" w:cs="Times New Roman"/>
                <w:sz w:val="24"/>
                <w:szCs w:val="24"/>
              </w:rPr>
              <w:t xml:space="preserve">Accurately described the determination of the tooth apex on the display. </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eastAsia="Times New Roman" w:hAnsi="Times New Roman" w:cs="Times New Roman"/>
                <w:sz w:val="24"/>
                <w:szCs w:val="24"/>
              </w:rPr>
            </w:pPr>
            <w:r w:rsidRPr="00B83EA2">
              <w:rPr>
                <w:rFonts w:ascii="Times New Roman" w:hAnsi="Times New Roman" w:cs="Times New Roman"/>
                <w:sz w:val="24"/>
                <w:szCs w:val="24"/>
              </w:rPr>
              <w:t>Correctly fixed the working length on the instrument using a stopper.</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Identified the rules to be observed to prevent errors during the procedure.</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Total</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bookmarkStart w:id="4" w:name="_Hlk185750379"/>
      <w:r w:rsidRPr="007E7A4E">
        <w:rPr>
          <w:rFonts w:ascii="Times New Roman" w:hAnsi="Times New Roman" w:cs="Times New Roman"/>
          <w:b/>
          <w:kern w:val="0"/>
          <w:sz w:val="24"/>
          <w:szCs w:val="24"/>
        </w:rPr>
        <w:t>EVALUATION SHEET</w:t>
      </w:r>
    </w:p>
    <w:p w:rsidR="00B620DD" w:rsidRPr="007E7A4E" w:rsidRDefault="00B620DD" w:rsidP="00B620DD">
      <w:pPr>
        <w:spacing w:after="0" w:line="240" w:lineRule="auto"/>
        <w:jc w:val="center"/>
        <w:rPr>
          <w:rFonts w:ascii="Times New Roman" w:hAnsi="Times New Roman" w:cs="Times New Roman"/>
          <w:b/>
          <w:kern w:val="0"/>
          <w:sz w:val="28"/>
          <w:szCs w:val="28"/>
        </w:rPr>
      </w:pPr>
      <w:r w:rsidRPr="007E7A4E">
        <w:rPr>
          <w:rFonts w:ascii="Times New Roman" w:eastAsia="Times New Roman" w:hAnsi="Times New Roman" w:cs="Times New Roman"/>
          <w:b/>
          <w:kern w:val="0"/>
          <w:sz w:val="28"/>
          <w:szCs w:val="28"/>
        </w:rPr>
        <w:t>Pharmacological treatment of the root canal.</w:t>
      </w:r>
      <w:r w:rsidRPr="00800C32">
        <w:rPr>
          <w:rFonts w:ascii="Times New Roman" w:eastAsia="Times New Roman" w:hAnsi="Times New Roman" w:cs="Times New Roman"/>
          <w:b/>
          <w:kern w:val="0"/>
          <w:sz w:val="28"/>
          <w:szCs w:val="28"/>
        </w:rPr>
        <w:t/>
      </w:r>
    </w:p>
    <w:p w:rsidR="00B620DD" w:rsidRPr="007E7A4E" w:rsidRDefault="00B620DD" w:rsidP="00B620DD">
      <w:pPr>
        <w:jc w:val="center"/>
        <w:rPr>
          <w:rFonts w:ascii="Times New Roman" w:hAnsi="Times New Roman" w:cs="Times New Roman"/>
          <w:b/>
          <w:sz w:val="28"/>
          <w:szCs w:val="28"/>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lastRenderedPageBreak/>
              <w:t>1</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Selected the appropriate medications for pharmacological treatment of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Selected the appropriate instrumentation for pharmacological treatment of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Performed tooth isolation.</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Drawn the required amount of medication into the endodontic syringe.</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Secured the endodontic needle and fitted the stopper disk.</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Inserted the endodontic needle to the permissible depth of the root canal.</w:t>
            </w:r>
            <w:r w:rsidRPr="00800C32">
              <w:rPr>
                <w:rFonts w:ascii="Times New Roman" w:hAnsi="Times New Roman" w:cs="Times New Roman"/>
                <w:kern w:val="0"/>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Performed medicinal treatment of the root canal.</w:t>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Irrigated the root canal with distilled water.</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Dried the root canal with a paper point.</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 xml:space="preserve">Enumerated possible complications during the medicinal treatment of the root canal.</w:t>
            </w:r>
            <w:r w:rsidRPr="00800C32">
              <w:rPr>
                <w:rFonts w:ascii="Times New Roman" w:eastAsia="Times New Roman" w:hAnsi="Times New Roman" w:cs="Times New Roman"/>
                <w:kern w:val="0"/>
                <w:sz w:val="24"/>
                <w:szCs w:val="24"/>
              </w:rPr>
              <w:t xml:space="preserve"/>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Total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bookmarkEnd w:id="4"/>
    <w:p w:rsidR="00B620DD" w:rsidRPr="007E7A4E"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 xml:space="preserve">EVALUATION SHEET</w:t>
      </w:r>
      <w:r>
        <w:rPr>
          <w:rFonts w:ascii="Times New Roman" w:hAnsi="Times New Roman" w:cs="Times New Roman"/>
          <w:b/>
          <w:kern w:val="0"/>
          <w:sz w:val="24"/>
          <w:szCs w:val="24"/>
        </w:rPr>
        <w:t/>
      </w:r>
      <w:r w:rsidRPr="00A86ECF">
        <w:rPr>
          <w:rFonts w:ascii="Times New Roman" w:hAnsi="Times New Roman" w:cs="Times New Roman"/>
          <w:b/>
          <w:kern w:val="0"/>
          <w:sz w:val="24"/>
          <w:szCs w:val="24"/>
        </w:rPr>
        <w:t/>
      </w:r>
    </w:p>
    <w:p w:rsidR="00B620DD" w:rsidRDefault="00B620DD" w:rsidP="00B620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Instrumental treatment of the root canal</w:t>
      </w:r>
      <w:r w:rsidRPr="007E7A4E">
        <w:rPr>
          <w:rFonts w:ascii="Times New Roman" w:hAnsi="Times New Roman" w:cs="Times New Roman"/>
          <w:b/>
          <w:sz w:val="28"/>
          <w:szCs w:val="28"/>
        </w:rPr>
        <w:t/>
      </w:r>
      <w:r>
        <w:rPr>
          <w:rFonts w:ascii="Times New Roman" w:hAnsi="Times New Roman" w:cs="Times New Roman"/>
          <w:b/>
          <w:sz w:val="28"/>
          <w:szCs w:val="28"/>
        </w:rPr>
        <w:t xml:space="preserve"> </w:t>
      </w:r>
    </w:p>
    <w:p w:rsidR="00B620DD" w:rsidRPr="007E7A4E"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sz w:val="28"/>
          <w:szCs w:val="28"/>
        </w:rPr>
        <w:t>using the Step Back method</w:t>
      </w:r>
      <w:r w:rsidRPr="007E7A4E">
        <w:rPr>
          <w:rFonts w:ascii="Times New Roman" w:hAnsi="Times New Roman" w:cs="Times New Roman"/>
          <w:b/>
          <w:sz w:val="28"/>
          <w:szCs w:val="28"/>
        </w:rPr>
        <w:t xml:space="preserve"/>
      </w:r>
      <w:r w:rsidRPr="007E7A4E">
        <w:rPr>
          <w:rFonts w:ascii="Times New Roman" w:hAnsi="Times New Roman" w:cs="Times New Roman"/>
          <w:b/>
          <w:sz w:val="28"/>
          <w:szCs w:val="28"/>
          <w:lang w:val="en-US"/>
        </w:rPr>
        <w:t/>
      </w:r>
      <w:r w:rsidRPr="007E7A4E">
        <w:rPr>
          <w:rFonts w:ascii="Times New Roman" w:hAnsi="Times New Roman" w:cs="Times New Roman"/>
          <w:b/>
          <w:sz w:val="28"/>
          <w:szCs w:val="28"/>
        </w:rPr>
        <w:t xml:space="preserve"/>
      </w:r>
      <w:r w:rsidRPr="007E7A4E">
        <w:rPr>
          <w:rFonts w:ascii="Times New Roman" w:hAnsi="Times New Roman" w:cs="Times New Roman"/>
          <w:b/>
          <w:sz w:val="28"/>
          <w:szCs w:val="28"/>
          <w:lang w:val="en-US"/>
        </w:rPr>
        <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Accurately explained the concept of the Step Back method for instrumental treatment of the root canal</w:t>
            </w:r>
            <w:r w:rsidRPr="007E7A4E">
              <w:rPr>
                <w:rFonts w:ascii="Times New Roman" w:hAnsi="Times New Roman"/>
                <w:sz w:val="24"/>
                <w:szCs w:val="24"/>
              </w:rPr>
              <w:t/>
            </w:r>
            <w:r w:rsidRPr="007E7A4E">
              <w:rPr>
                <w:rFonts w:ascii="Times New Roman" w:hAnsi="Times New Roman"/>
                <w:sz w:val="24"/>
                <w:szCs w:val="24"/>
                <w:lang w:val="ru-RU"/>
              </w:rPr>
              <w:t xml:space="preserve"/>
            </w:r>
            <w:r w:rsidRPr="007E7A4E">
              <w:rPr>
                <w:rFonts w:ascii="Times New Roman" w:hAnsi="Times New Roman"/>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Prepared the necessary set of instruments for performing the Step Back root canal treatment technique</w:t>
            </w:r>
            <w:r w:rsidRPr="007E7A4E">
              <w:rPr>
                <w:rFonts w:ascii="Times New Roman" w:hAnsi="Times New Roman"/>
                <w:sz w:val="24"/>
                <w:szCs w:val="24"/>
              </w:rPr>
              <w:t/>
            </w:r>
            <w:r w:rsidRPr="007E7A4E">
              <w:rPr>
                <w:rFonts w:ascii="Times New Roman" w:hAnsi="Times New Roman"/>
                <w:sz w:val="24"/>
                <w:szCs w:val="24"/>
                <w:lang w:val="ru-RU"/>
              </w:rPr>
              <w:t xml:space="preserve"/>
            </w:r>
            <w:r w:rsidRPr="007E7A4E">
              <w:rPr>
                <w:rFonts w:ascii="Times New Roman" w:hAnsi="Times New Roman"/>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Performed tooth isolation.</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Carried out the stage of root canal negotiation with consideration of the working length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Carried out the stage of root canal negotiation with consideration of the working length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hAnsi="Times New Roman" w:cs="Times New Roman"/>
                <w:sz w:val="24"/>
                <w:szCs w:val="24"/>
              </w:rPr>
            </w:pPr>
            <w:r w:rsidRPr="007E7A4E">
              <w:rPr>
                <w:rFonts w:ascii="Times New Roman" w:hAnsi="Times New Roman" w:cs="Times New Roman"/>
                <w:sz w:val="24"/>
                <w:szCs w:val="24"/>
              </w:rPr>
              <w:t>Performed the apical stop formation stage and explained its purpose</w:t>
            </w:r>
          </w:p>
          <w:p w:rsidR="00B620DD" w:rsidRPr="007E7A4E"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Completed the root canal enlargement stage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7E7A4E" w:rsidRDefault="00B620DD" w:rsidP="00CC23C4">
            <w:pPr>
              <w:widowControl w:val="0"/>
              <w:autoSpaceDE w:val="0"/>
              <w:autoSpaceDN w:val="0"/>
              <w:rPr>
                <w:rFonts w:ascii="Times New Roman" w:hAnsi="Times New Roman" w:cs="Times New Roman"/>
                <w:sz w:val="24"/>
                <w:szCs w:val="24"/>
              </w:rPr>
            </w:pPr>
            <w:r w:rsidRPr="007E7A4E">
              <w:rPr>
                <w:rFonts w:ascii="Times New Roman" w:hAnsi="Times New Roman" w:cs="Times New Roman"/>
                <w:sz w:val="24"/>
                <w:szCs w:val="24"/>
              </w:rPr>
              <w:t xml:space="preserve">Performed smoothing of the root canal walls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eastAsia="Times New Roman" w:hAnsi="Times New Roman" w:cs="Times New Roman"/>
                <w:sz w:val="24"/>
                <w:szCs w:val="24"/>
              </w:rPr>
            </w:pPr>
            <w:r w:rsidRPr="007E7A4E">
              <w:rPr>
                <w:rFonts w:ascii="Times New Roman" w:hAnsi="Times New Roman" w:cs="Times New Roman"/>
                <w:sz w:val="24"/>
                <w:szCs w:val="24"/>
              </w:rPr>
              <w:t>Employed endolubricant and antiseptic solution during the root canal treatment process</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Identified the quality criteria for instrumentation in root canal treatment.</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Total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Pr="007E7A4E"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 xml:space="preserve">EVALUATION SHEET</w:t>
      </w:r>
      <w:r>
        <w:rPr>
          <w:rFonts w:ascii="Times New Roman" w:hAnsi="Times New Roman" w:cs="Times New Roman"/>
          <w:b/>
          <w:kern w:val="0"/>
          <w:sz w:val="24"/>
          <w:szCs w:val="24"/>
        </w:rPr>
        <w:t/>
      </w:r>
      <w:r w:rsidRPr="00A86ECF">
        <w:rPr>
          <w:rFonts w:ascii="Times New Roman" w:hAnsi="Times New Roman" w:cs="Times New Roman"/>
          <w:b/>
          <w:kern w:val="0"/>
          <w:sz w:val="24"/>
          <w:szCs w:val="24"/>
        </w:rPr>
        <w:t/>
      </w:r>
    </w:p>
    <w:p w:rsidR="00B620DD" w:rsidRDefault="00B620DD" w:rsidP="00B620DD">
      <w:pPr>
        <w:spacing w:after="0" w:line="240" w:lineRule="auto"/>
        <w:jc w:val="center"/>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Root canal filling by the method</w:t>
      </w:r>
      <w:r w:rsidRPr="00800C32">
        <w:rPr>
          <w:rFonts w:ascii="Times New Roman" w:eastAsia="Times New Roman" w:hAnsi="Times New Roman" w:cs="Times New Roman"/>
          <w:b/>
          <w:kern w:val="0"/>
          <w:sz w:val="28"/>
          <w:szCs w:val="28"/>
        </w:rPr>
        <w:t xml:space="preserve"/>
      </w:r>
      <w:r>
        <w:rPr>
          <w:rFonts w:ascii="Times New Roman" w:eastAsia="Times New Roman" w:hAnsi="Times New Roman" w:cs="Times New Roman"/>
          <w:b/>
          <w:kern w:val="0"/>
          <w:sz w:val="28"/>
          <w:szCs w:val="28"/>
        </w:rPr>
        <w:t xml:space="preserve"/>
      </w:r>
    </w:p>
    <w:p w:rsidR="00B620DD" w:rsidRPr="00800C32"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of lateral condensation.</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Selected the appropriate filling material for lateral obturation of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Selected the appropriate instrumentation for pharmacological treatment of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Selected the appropriate instrumentation for lateral obturation of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Mixed the filling material and dried the root canal.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Applied the required amount of sealer and introduced the master gutta-percha cone into the root canal to the working length of the tooth.</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Default="00B620DD" w:rsidP="00CC23C4">
            <w:pPr>
              <w:widowControl w:val="0"/>
              <w:autoSpaceDE w:val="0"/>
              <w:autoSpaceDN w:val="0"/>
              <w:spacing w:after="0"/>
              <w:rPr>
                <w:rFonts w:ascii="Times New Roman" w:hAnsi="Times New Roman" w:cs="Times New Roman"/>
                <w:sz w:val="24"/>
                <w:szCs w:val="24"/>
              </w:rPr>
            </w:pPr>
            <w:r w:rsidRPr="00EA1419">
              <w:rPr>
                <w:rFonts w:ascii="Times New Roman" w:hAnsi="Times New Roman" w:cs="Times New Roman"/>
                <w:sz w:val="24"/>
                <w:szCs w:val="24"/>
              </w:rPr>
              <w:t>Carried out lateral condensation of gutta-percha.</w:t>
            </w:r>
          </w:p>
          <w:p w:rsidR="00B620DD" w:rsidRPr="00EA1419" w:rsidRDefault="00B620DD" w:rsidP="00CC23C4">
            <w:pPr>
              <w:widowControl w:val="0"/>
              <w:autoSpaceDE w:val="0"/>
              <w:autoSpaceDN w:val="0"/>
              <w:spacing w:after="0"/>
              <w:rPr>
                <w:rFonts w:ascii="Times New Roman" w:hAnsi="Times New Roman" w:cs="Times New Roman"/>
                <w:sz w:val="24"/>
                <w:szCs w:val="24"/>
              </w:rPr>
            </w:pPr>
          </w:p>
          <w:p w:rsidR="00B620DD" w:rsidRPr="00EA1419"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1115E" w:rsidRDefault="00B620DD" w:rsidP="00CC23C4">
            <w:pPr>
              <w:pStyle w:val="af0"/>
              <w:rPr>
                <w:rFonts w:ascii="Times New Roman" w:hAnsi="Times New Roman"/>
                <w:color w:val="000000"/>
                <w:sz w:val="24"/>
                <w:szCs w:val="24"/>
                <w:lang w:val="ru-RU"/>
              </w:rPr>
            </w:pPr>
            <w:r w:rsidRPr="0071115E">
              <w:rPr>
                <w:rFonts w:ascii="Times New Roman" w:hAnsi="Times New Roman"/>
                <w:sz w:val="24"/>
                <w:szCs w:val="24"/>
                <w:lang w:val="ru-RU"/>
              </w:rPr>
              <w:t xml:space="preserve">Inserted the required number of additional pins.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EA1419" w:rsidRDefault="00B620DD" w:rsidP="00CC23C4">
            <w:pPr>
              <w:widowControl w:val="0"/>
              <w:autoSpaceDE w:val="0"/>
              <w:autoSpaceDN w:val="0"/>
              <w:rPr>
                <w:rFonts w:ascii="Times New Roman" w:hAnsi="Times New Roman" w:cs="Times New Roman"/>
                <w:sz w:val="24"/>
                <w:szCs w:val="24"/>
              </w:rPr>
            </w:pPr>
            <w:r w:rsidRPr="00EA1419">
              <w:rPr>
                <w:rFonts w:ascii="Times New Roman" w:hAnsi="Times New Roman" w:cs="Times New Roman"/>
                <w:sz w:val="24"/>
                <w:szCs w:val="24"/>
              </w:rPr>
              <w:t>Identified the method for controlling root canal obturation.</w:t>
            </w:r>
          </w:p>
          <w:p w:rsidR="00B620DD" w:rsidRPr="00EA1419" w:rsidRDefault="00B620DD" w:rsidP="00CC23C4">
            <w:pPr>
              <w:widowControl w:val="0"/>
              <w:autoSpaceDE w:val="0"/>
              <w:autoSpaceDN w:val="0"/>
              <w:ind w:left="105"/>
              <w:rPr>
                <w:rFonts w:ascii="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EA1419" w:rsidRDefault="00B620DD" w:rsidP="00CC23C4">
            <w:pPr>
              <w:widowControl w:val="0"/>
              <w:autoSpaceDE w:val="0"/>
              <w:autoSpaceDN w:val="0"/>
              <w:spacing w:after="0"/>
              <w:rPr>
                <w:rFonts w:ascii="Times New Roman" w:eastAsia="Times New Roman" w:hAnsi="Times New Roman" w:cs="Times New Roman"/>
                <w:sz w:val="24"/>
                <w:szCs w:val="24"/>
              </w:rPr>
            </w:pPr>
            <w:r w:rsidRPr="00EA1419">
              <w:rPr>
                <w:rFonts w:ascii="Times New Roman" w:eastAsia="Times New Roman" w:hAnsi="Times New Roman" w:cs="Times New Roman"/>
                <w:sz w:val="24"/>
                <w:szCs w:val="24"/>
              </w:rPr>
              <w:t>Performed removal of pins above the root canal orifice.</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Enumerated possible complications arising from this root canal obturation technique.</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Total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EVALUATION SHEET</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TECHNIQUES FOR RUBBER DAM APPLICATION.</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rPr>
        <w:t xml:space="preserve">   </w:t>
      </w: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Criteria for evaluating steps.</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Level</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Excellent.</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Very good.</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Acceptable.</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Requires correction.</w:t>
            </w:r>
            <w:r w:rsidRPr="002F1B0D">
              <w:rPr>
                <w:rFonts w:ascii="Times New Roman" w:eastAsia="Times New Roman" w:hAnsi="Times New Roman" w:cs="Times New Roman"/>
                <w:kern w:val="0"/>
                <w:sz w:val="24"/>
                <w:szCs w:val="24"/>
                <w:lang w:val="en-US" w:eastAsia="ru-RU"/>
              </w:rPr>
              <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and</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Unacceptable.</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Accurately identified the tooth and the localization of the carious cavity according to classification.</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 xml:space="preserve">       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Accurately defined the concept of the rubber dam, citing its advantages and contraindications.</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Prepared the rubber dam kit and provided its characterization.</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Stated the purpose of the latex curtain and provided its characterization.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Accurately created the perforation hole.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Appropriately selected and secured the clamp.</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Properly secured the rubber dam frame.</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Accurately assessed the quality of the rubber dam placement.</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Identified the types of rubber dams.</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Demonstrates complete mastery of the material and confidence in task execution.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Total</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bookmarkStart w:id="5" w:name="_Hlk185747639"/>
      <w:r w:rsidRPr="002F1B0D">
        <w:rPr>
          <w:rFonts w:ascii="Times New Roman" w:hAnsi="Times New Roman" w:cs="Times New Roman"/>
          <w:b/>
          <w:kern w:val="0"/>
          <w:sz w:val="24"/>
          <w:szCs w:val="24"/>
          <w:lang w:eastAsia="ru-RU"/>
        </w:rPr>
        <w:t>EVALUATION SHEET</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RESTORATION OF THE CONTACT POINT</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Criteria for evaluating steps.</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Level</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Excellent.</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Very good.</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Acceptable.</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Requires correction.</w:t>
            </w:r>
            <w:r w:rsidRPr="002F1B0D">
              <w:rPr>
                <w:rFonts w:ascii="Times New Roman" w:eastAsia="Times New Roman" w:hAnsi="Times New Roman" w:cs="Times New Roman"/>
                <w:kern w:val="0"/>
                <w:sz w:val="24"/>
                <w:szCs w:val="24"/>
                <w:lang w:val="en-US" w:eastAsia="ru-RU"/>
              </w:rPr>
              <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and</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Unacceptable.</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Accurately identified the tooth and the localization of the carious cavity according to classification.</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identified the sequence of preparation stages</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outlined the features of carious cavity preparation according to the clinical case</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selected the necessary accessories for restoring the contact point and substantiated the choice</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prepared the matrix system</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prepared the wedge</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prepared the composite material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prepared the adhesive system</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assessed the quality of the contact point</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Demonstrates complete mastery of the material and confidence in task execution.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bookmarkEnd w:id="5"/>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Total</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EVALUATION SHEET</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 xml:space="preserve"> PERFORMANCE OF FINAL RESTORATION FINISHING</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tbl>
      <w:tblPr>
        <w:tblW w:w="99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675"/>
        <w:gridCol w:w="1276"/>
        <w:gridCol w:w="1134"/>
        <w:gridCol w:w="1134"/>
        <w:gridCol w:w="1134"/>
        <w:gridCol w:w="999"/>
      </w:tblGrid>
      <w:tr w:rsidR="00B620DD" w:rsidRPr="002F1B0D" w:rsidTr="00CC23C4">
        <w:trPr>
          <w:trHeight w:val="276"/>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w:t>
            </w:r>
          </w:p>
        </w:tc>
        <w:tc>
          <w:tcPr>
            <w:tcW w:w="3675"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Criteria for evaluating steps.</w:t>
            </w:r>
          </w:p>
        </w:tc>
        <w:tc>
          <w:tcPr>
            <w:tcW w:w="5677"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ind w:right="1913"/>
              <w:jc w:val="center"/>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Level</w:t>
            </w:r>
          </w:p>
        </w:tc>
      </w:tr>
      <w:tr w:rsidR="00B620DD" w:rsidRPr="002F1B0D" w:rsidTr="00CC23C4">
        <w:trPr>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spacing w:after="0" w:line="240" w:lineRule="auto"/>
              <w:rPr>
                <w:rFonts w:ascii="Times New Roman" w:eastAsia="Times New Roman" w:hAnsi="Times New Roman" w:cs="Times New Roman"/>
                <w:b/>
                <w:kern w:val="0"/>
                <w:sz w:val="24"/>
                <w:szCs w:val="24"/>
                <w:lang w:val="en-US" w:eastAsia="ru-RU"/>
              </w:rPr>
            </w:pPr>
          </w:p>
        </w:tc>
        <w:tc>
          <w:tcPr>
            <w:tcW w:w="3675"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spacing w:after="0" w:line="240" w:lineRule="auto"/>
              <w:rPr>
                <w:rFonts w:ascii="Times New Roman" w:eastAsia="Times New Roman" w:hAnsi="Times New Roman" w:cs="Times New Roman"/>
                <w:b/>
                <w:kern w:val="0"/>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Excellent</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Very good.</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Reception of the lemma</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Requires</w:t>
            </w:r>
          </w:p>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Correction and</w:t>
            </w:r>
          </w:p>
        </w:tc>
        <w:tc>
          <w:tcPr>
            <w:tcW w:w="999"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Unacceptable.</w:t>
            </w:r>
          </w:p>
        </w:tc>
      </w:tr>
      <w:tr w:rsidR="00B620DD" w:rsidRPr="002F1B0D" w:rsidTr="00CC23C4">
        <w:trPr>
          <w:trHeight w:val="553"/>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1.</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Accurately identified the tooth and the localization of the carious cavity according to classification.</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lastRenderedPageBreak/>
              <w:t>2.</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Enumerated the sequence of stages in the performed tooth treatment</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77"/>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3.</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 xml:space="preserve">Correctly prepared materials for the final finishing procedure and provided their characterization </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8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4.</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Accurately demonstrated the first stage of finishing the restoration</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2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5.</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227"/>
                <w:tab w:val="left" w:pos="1378"/>
                <w:tab w:val="left" w:pos="2983"/>
                <w:tab w:val="left" w:pos="3810"/>
              </w:tabs>
              <w:autoSpaceDE w:val="0"/>
              <w:autoSpaceDN w:val="0"/>
              <w:spacing w:after="0" w:line="240" w:lineRule="auto"/>
              <w:ind w:right="96"/>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Accurately demonstrated the technique for the second stage of finishing the restoration</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6.</w:t>
            </w:r>
            <w:r w:rsidRPr="002F1B0D">
              <w:rPr>
                <w:rFonts w:ascii="Times New Roman" w:eastAsia="Times New Roman" w:hAnsi="Times New Roman" w:cs="Times New Roman"/>
                <w:kern w:val="0"/>
                <w:sz w:val="24"/>
                <w:szCs w:val="24"/>
                <w:lang w:val="en-US" w:eastAsia="ru-RU"/>
              </w:rPr>
              <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Correctly prepared materials for the polishing stage of the restoration and provided their characterization</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7.</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Named the sequence for applying polishing systems.</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 xml:space="preserve">Provided definitions of “Dry gloss” and the period for its restoration. </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9.</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Accurately assessed the quality of the restoration.</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10.</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Full mastery of the material, confident in performing the task.</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bookmarkStart w:id="6" w:name="_Hlk185749353"/>
          </w:p>
        </w:tc>
        <w:tc>
          <w:tcPr>
            <w:tcW w:w="3675"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Total</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bookmarkEnd w:id="6"/>
    </w:tbl>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eastAsia="Times New Roman" w:hAnsi="Times New Roman" w:cs="Times New Roman"/>
          <w:kern w:val="0"/>
          <w:sz w:val="28"/>
          <w:szCs w:val="28"/>
          <w:lang w:eastAsia="ru-RU"/>
        </w:rPr>
      </w:pP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EVALUATION SHEET</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Taking an anatomical impression of the jaws.</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p>
    <w:tbl>
      <w:tblPr>
        <w:tblW w:w="13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549"/>
        <w:gridCol w:w="1701"/>
        <w:gridCol w:w="1560"/>
        <w:gridCol w:w="1559"/>
        <w:gridCol w:w="1701"/>
      </w:tblGrid>
      <w:tr w:rsidR="00B620DD" w:rsidRPr="00455E9C" w:rsidTr="00CC23C4">
        <w:trPr>
          <w:cantSplit/>
        </w:trPr>
        <w:tc>
          <w:tcPr>
            <w:tcW w:w="817"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No.</w:t>
            </w:r>
          </w:p>
        </w:tc>
        <w:tc>
          <w:tcPr>
            <w:tcW w:w="6549"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Criteria</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Evaluation</w:t>
            </w:r>
          </w:p>
        </w:tc>
        <w:tc>
          <w:tcPr>
            <w:tcW w:w="6521" w:type="dxa"/>
            <w:gridSpan w:val="4"/>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Level</w:t>
            </w:r>
          </w:p>
        </w:tc>
      </w:tr>
      <w:tr w:rsidR="00B620DD" w:rsidRPr="00455E9C" w:rsidTr="00CC23C4">
        <w:trPr>
          <w:cantSplit/>
        </w:trPr>
        <w:tc>
          <w:tcPr>
            <w:tcW w:w="817" w:type="dxa"/>
            <w:vMerge/>
          </w:tcPr>
          <w:p w:rsidR="00B620DD" w:rsidRPr="00455E9C" w:rsidRDefault="00B620DD" w:rsidP="00CC23C4">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6549" w:type="dxa"/>
            <w:vMerge/>
          </w:tcPr>
          <w:p w:rsidR="00B620DD" w:rsidRPr="00455E9C" w:rsidRDefault="00B620DD" w:rsidP="00CC23C4">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Excellent</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Acceptable.</w:t>
            </w:r>
          </w:p>
        </w:tc>
        <w:tc>
          <w:tcPr>
            <w:tcW w:w="155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Requires</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Correction</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Unacceptable</w:t>
            </w:r>
          </w:p>
        </w:tc>
      </w:tr>
      <w:tr w:rsidR="00B620DD" w:rsidRPr="00455E9C" w:rsidTr="00CC23C4">
        <w:trPr>
          <w:trHeight w:val="425"/>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Correctly selected the impression material.</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Correctly selected the impression tray.</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Properly mixed the impression material.</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distribution of the impression material in the upper jaw tray.</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distribution of impression material on the mandibular tray</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application of impression material on the maxillary arch</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application of impression material on the mandibular arch</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removal from the maxillary arch</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Correct removal from the mandibular arch</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Ability to describe the obtained impression according to anatomical criteria</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3</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jc w:val="right"/>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TOTAL</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75</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50</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EVALUATION SHEET</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Pr>
          <w:rFonts w:ascii="Times New Roman" w:hAnsi="Times New Roman" w:cs="Times New Roman"/>
          <w:b/>
          <w:kern w:val="0"/>
          <w:sz w:val="24"/>
          <w:szCs w:val="24"/>
          <w:lang w:eastAsia="ru-RU"/>
        </w:rPr>
        <w:t>Preparation for a metal-ceramic crown</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107"/>
        <w:gridCol w:w="11"/>
        <w:gridCol w:w="1123"/>
        <w:gridCol w:w="11"/>
        <w:gridCol w:w="1123"/>
        <w:gridCol w:w="11"/>
        <w:gridCol w:w="1123"/>
        <w:gridCol w:w="11"/>
        <w:gridCol w:w="1265"/>
        <w:gridCol w:w="11"/>
        <w:gridCol w:w="1265"/>
        <w:gridCol w:w="11"/>
      </w:tblGrid>
      <w:tr w:rsidR="00B620DD" w:rsidRPr="002F1B0D" w:rsidTr="00CC23C4">
        <w:trPr>
          <w:gridAfter w:val="1"/>
          <w:wAfter w:w="11" w:type="dxa"/>
          <w:trHeight w:val="275"/>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Criteria for evaluating steps.</w:t>
            </w:r>
          </w:p>
        </w:tc>
        <w:tc>
          <w:tcPr>
            <w:tcW w:w="5954" w:type="dxa"/>
            <w:gridSpan w:val="10"/>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Level</w:t>
            </w:r>
          </w:p>
        </w:tc>
      </w:tr>
      <w:tr w:rsidR="00B620DD" w:rsidRPr="002F1B0D" w:rsidTr="00CC23C4">
        <w:trPr>
          <w:gridAfter w:val="1"/>
          <w:wAfter w:w="11" w:type="dxa"/>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Excellent.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Very good.</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Acceptable.</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Requires correction.</w:t>
            </w:r>
            <w:r w:rsidRPr="002F1B0D">
              <w:rPr>
                <w:rFonts w:ascii="Times New Roman" w:eastAsia="Times New Roman" w:hAnsi="Times New Roman" w:cs="Times New Roman"/>
                <w:kern w:val="0"/>
                <w:sz w:val="24"/>
                <w:szCs w:val="24"/>
                <w:lang w:val="en-US" w:eastAsia="ru-RU"/>
              </w:rPr>
              <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and</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Unacceptable.</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identified the tooth and selected the design</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Correctly identified the sequence of preparation stages</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Accurately listed the characteristics of tooth preparation according to the clinical case</w:t>
            </w:r>
            <w:r>
              <w:rPr>
                <w:rFonts w:ascii="Times New Roman" w:eastAsia="Times New Roman" w:hAnsi="Times New Roman" w:cs="Times New Roman"/>
                <w:kern w:val="0"/>
                <w:sz w:val="24"/>
                <w:szCs w:val="24"/>
              </w:rPr>
              <w:t xml:space="preserve"/>
            </w:r>
            <w:r w:rsidRPr="002F1B0D">
              <w:rPr>
                <w:rFonts w:ascii="Times New Roman" w:eastAsia="Times New Roman" w:hAnsi="Times New Roman" w:cs="Times New Roman"/>
                <w:kern w:val="0"/>
                <w:sz w:val="24"/>
                <w:szCs w:val="24"/>
              </w:rPr>
              <w:t xml:space="preserve"/>
            </w:r>
            <w:r w:rsidRPr="002F1B0D">
              <w:rPr>
                <w:rFonts w:ascii="Times New Roman" w:eastAsia="Times New Roman" w:hAnsi="Times New Roman" w:cs="Times New Roman"/>
                <w:kern w:val="0"/>
                <w:sz w:val="24"/>
                <w:szCs w:val="24"/>
              </w:rPr>
              <w:lastRenderedPageBreak/>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lastRenderedPageBreak/>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305"/>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selected the necessary accessories for tooth preparation and justified the choice.</w:t>
            </w:r>
            <w:r>
              <w:rPr>
                <w:rFonts w:ascii="Times New Roman" w:eastAsia="Times New Roman" w:hAnsi="Times New Roman" w:cs="Times New Roman"/>
                <w:kern w:val="0"/>
                <w:sz w:val="24"/>
                <w:szCs w:val="24"/>
              </w:rPr>
              <w:t/>
            </w:r>
            <w:r w:rsidRPr="002F1B0D">
              <w:rPr>
                <w:rFonts w:ascii="Times New Roman" w:eastAsia="Times New Roman" w:hAnsi="Times New Roman" w:cs="Times New Roman"/>
                <w:kern w:val="0"/>
                <w:sz w:val="24"/>
                <w:szCs w:val="24"/>
              </w:rPr>
              <w:t xml:space="preserve"/>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49"/>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prepared the instruments.</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prepared the burs for tooth preparation.</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prepared the burs for creating the shoulder.</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62"/>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prepared the retraction material.</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Correctly assessed the quality of the tooth preparation.</w:t>
            </w:r>
            <w:r>
              <w:rPr>
                <w:rFonts w:ascii="Times New Roman" w:eastAsia="Times New Roman" w:hAnsi="Times New Roman" w:cs="Times New Roman"/>
                <w:kern w:val="0"/>
                <w:sz w:val="24"/>
                <w:szCs w:val="24"/>
              </w:rPr>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Demonstrates complete mastery of the material and confidence in task execution.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Total</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EVALUATION SHEET</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Prepared the tooth cavity for inlay fixation.</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 xml:space="preserve">Selected the necessary reagents for medicinal treatment of the coronal portion of the tooth.</w:t>
            </w:r>
            <w:r>
              <w:rPr>
                <w:rFonts w:ascii="Times New Roman" w:eastAsia="Times New Roman" w:hAnsi="Times New Roman" w:cs="Times New Roman"/>
                <w:kern w:val="0"/>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 xml:space="preserve">Selected the necessary instrumentation for medicinal treatment of the tooth. </w:t>
            </w:r>
            <w:r>
              <w:rPr>
                <w:rFonts w:ascii="Times New Roman" w:eastAsia="Times New Roman" w:hAnsi="Times New Roman" w:cs="Times New Roman"/>
                <w:kern w:val="0"/>
                <w:sz w:val="24"/>
                <w:szCs w:val="24"/>
              </w:rPr>
              <w:t xml:space="preserve"/>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Performed tooth isolation.</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Selected the necessary medications for the medicated treatment of the inlay.</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Correctly selected the material for inlay fixation.</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Performed medicated treatment of the tooth.</w:t>
            </w:r>
            <w:r>
              <w:rPr>
                <w:rFonts w:ascii="Times New Roman" w:eastAsia="Times New Roman" w:hAnsi="Times New Roman" w:cs="Times New Roman"/>
                <w:kern w:val="0"/>
                <w:sz w:val="24"/>
                <w:szCs w:val="24"/>
              </w:rPr>
              <w:t/>
            </w:r>
          </w:p>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Performed medicated treatment of the inlay.</w:t>
            </w:r>
            <w:r>
              <w:rPr>
                <w:rFonts w:ascii="Times New Roman" w:eastAsia="Times New Roman" w:hAnsi="Times New Roman" w:cs="Times New Roman"/>
                <w:kern w:val="0"/>
                <w:sz w:val="24"/>
                <w:szCs w:val="24"/>
              </w:rPr>
              <w:t xml:space="preserve"/>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Properly mixed the material – cement for inlay fixation.</w:t>
            </w:r>
            <w:r w:rsidRPr="00800C32">
              <w:rPr>
                <w:rFonts w:ascii="Times New Roman" w:eastAsia="Times New Roman" w:hAnsi="Times New Roman" w:cs="Times New Roman"/>
                <w:kern w:val="0"/>
                <w:sz w:val="24"/>
                <w:szCs w:val="24"/>
              </w:rPr>
              <w:t xml:space="preserve">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Placed the inlay for fixation.</w:t>
            </w:r>
            <w:r>
              <w:rPr>
                <w:rFonts w:ascii="Times New Roman" w:eastAsia="Times New Roman" w:hAnsi="Times New Roman" w:cs="Times New Roman"/>
                <w:kern w:val="0"/>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 xml:space="preserve">Listed possible complications during inlay fixation.</w:t>
            </w:r>
            <w:r w:rsidRPr="00800C32">
              <w:rPr>
                <w:rFonts w:ascii="Times New Roman" w:eastAsia="Times New Roman" w:hAnsi="Times New Roman" w:cs="Times New Roman"/>
                <w:kern w:val="0"/>
                <w:sz w:val="24"/>
                <w:szCs w:val="24"/>
              </w:rPr>
              <w:t xml:space="preserve"/>
            </w:r>
            <w:r>
              <w:rPr>
                <w:rFonts w:ascii="Times New Roman" w:eastAsia="Times New Roman" w:hAnsi="Times New Roman" w:cs="Times New Roman"/>
                <w:kern w:val="0"/>
                <w:sz w:val="24"/>
                <w:szCs w:val="24"/>
              </w:rPr>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Total</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ind w:left="1955" w:right="1828"/>
        <w:jc w:val="center"/>
        <w:rPr>
          <w:rFonts w:ascii="Times New Roman" w:hAnsi="Times New Roman" w:cs="Times New Roman"/>
          <w:sz w:val="24"/>
          <w:szCs w:val="24"/>
        </w:rPr>
      </w:pPr>
    </w:p>
    <w:p w:rsidR="00B620DD" w:rsidRPr="002C2152" w:rsidRDefault="00B620DD" w:rsidP="00B620DD">
      <w:pPr>
        <w:pStyle w:val="af2"/>
        <w:ind w:left="1955" w:right="1828"/>
        <w:jc w:val="center"/>
        <w:rPr>
          <w:rFonts w:ascii="Times New Roman" w:hAnsi="Times New Roman" w:cs="Times New Roman"/>
          <w:sz w:val="24"/>
          <w:szCs w:val="24"/>
        </w:rPr>
      </w:pPr>
      <w:r w:rsidRPr="002C2152">
        <w:rPr>
          <w:rFonts w:ascii="Times New Roman" w:hAnsi="Times New Roman" w:cs="Times New Roman"/>
          <w:sz w:val="24"/>
          <w:szCs w:val="24"/>
        </w:rPr>
        <w:t>TITLE PAGE (SAMPLE)</w:t>
      </w:r>
      <w:r w:rsidRPr="002C2152">
        <w:rPr>
          <w:rFonts w:ascii="Times New Roman" w:hAnsi="Times New Roman" w:cs="Times New Roman"/>
          <w:spacing w:val="-13"/>
          <w:sz w:val="24"/>
          <w:szCs w:val="24"/>
        </w:rPr>
        <w:t xml:space="preserve"/>
      </w:r>
      <w:r w:rsidRPr="002C2152">
        <w:rPr>
          <w:rFonts w:ascii="Times New Roman" w:hAnsi="Times New Roman" w:cs="Times New Roman"/>
          <w:sz w:val="24"/>
          <w:szCs w:val="24"/>
        </w:rPr>
        <w:t xml:space="preserve"/>
      </w:r>
      <w:r w:rsidRPr="002C2152">
        <w:rPr>
          <w:rFonts w:ascii="Times New Roman" w:hAnsi="Times New Roman" w:cs="Times New Roman"/>
          <w:spacing w:val="-2"/>
          <w:sz w:val="24"/>
          <w:szCs w:val="24"/>
        </w:rPr>
        <w:t/>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Al-Farabi Kazakh National University</w:t>
      </w: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Faculty of Medicine and Health Care</w:t>
      </w:r>
    </w:p>
    <w:p w:rsidR="00902929" w:rsidRPr="002C2152" w:rsidRDefault="00902929" w:rsidP="00B620DD">
      <w:pPr>
        <w:pStyle w:val="af2"/>
        <w:jc w:val="center"/>
        <w:rPr>
          <w:rFonts w:ascii="Times New Roman" w:hAnsi="Times New Roman" w:cs="Times New Roman"/>
          <w:sz w:val="24"/>
          <w:szCs w:val="24"/>
        </w:rPr>
      </w:pPr>
      <w:r>
        <w:rPr>
          <w:rFonts w:ascii="Times New Roman" w:hAnsi="Times New Roman" w:cs="Times New Roman"/>
          <w:sz w:val="24"/>
          <w:szCs w:val="24"/>
        </w:rPr>
        <w:t>Department of Dentistry</w:t>
      </w:r>
    </w:p>
    <w:p w:rsidR="00B620DD" w:rsidRPr="002C2152" w:rsidRDefault="00B620DD" w:rsidP="00B620DD">
      <w:pPr>
        <w:pStyle w:val="af2"/>
        <w:spacing w:before="1"/>
        <w:rPr>
          <w:rFonts w:ascii="Times New Roman" w:hAnsi="Times New Roman" w:cs="Times New Roman"/>
          <w:sz w:val="24"/>
          <w:szCs w:val="24"/>
        </w:rPr>
      </w:pPr>
    </w:p>
    <w:p w:rsidR="00902929" w:rsidRPr="00902929" w:rsidRDefault="00B620DD" w:rsidP="00902929">
      <w:pPr>
        <w:tabs>
          <w:tab w:val="left" w:pos="142"/>
        </w:tabs>
        <w:ind w:left="-709"/>
        <w:jc w:val="center"/>
        <w:rPr>
          <w:rFonts w:ascii="Times New Roman" w:hAnsi="Times New Roman" w:cs="Times New Roman"/>
          <w:b/>
        </w:rPr>
      </w:pPr>
      <w:r w:rsidRPr="002C2152">
        <w:rPr>
          <w:rFonts w:ascii="Times New Roman" w:hAnsi="Times New Roman" w:cs="Times New Roman"/>
          <w:b/>
          <w:sz w:val="24"/>
          <w:szCs w:val="24"/>
        </w:rPr>
        <w:t xml:space="preserve">LOGBOOK </w:t>
      </w:r>
      <w:r w:rsidRPr="002C2152">
        <w:rPr>
          <w:rFonts w:ascii="Times New Roman" w:hAnsi="Times New Roman" w:cs="Times New Roman"/>
          <w:b/>
          <w:spacing w:val="-11"/>
          <w:sz w:val="24"/>
          <w:szCs w:val="24"/>
        </w:rPr>
        <w:t xml:space="preserve"/>
      </w:r>
      <w:r w:rsidR="00902929" w:rsidRPr="00902929">
        <w:rPr>
          <w:rFonts w:ascii="Times New Roman" w:hAnsi="Times New Roman" w:cs="Times New Roman"/>
          <w:b/>
        </w:rPr>
        <w:t>FOR THE PROFESSIONAL PRACTICE OF THE DENTAL ASSISTANT</w:t>
      </w:r>
    </w:p>
    <w:p w:rsidR="00B620DD" w:rsidRPr="002C2152" w:rsidRDefault="00B620DD" w:rsidP="00B620DD">
      <w:pPr>
        <w:pStyle w:val="af2"/>
        <w:spacing w:before="1"/>
        <w:ind w:left="128"/>
        <w:jc w:val="center"/>
        <w:rPr>
          <w:rFonts w:ascii="Times New Roman" w:hAnsi="Times New Roman" w:cs="Times New Roman"/>
          <w:b/>
          <w:sz w:val="24"/>
          <w:szCs w:val="24"/>
        </w:rPr>
      </w:pPr>
      <w:r w:rsidRPr="002C2152">
        <w:rPr>
          <w:rFonts w:ascii="Times New Roman" w:hAnsi="Times New Roman" w:cs="Times New Roman"/>
          <w:b/>
          <w:spacing w:val="-2"/>
          <w:sz w:val="24"/>
          <w:szCs w:val="24"/>
        </w:rPr>
        <w:t>STUDENT</w:t>
      </w:r>
    </w:p>
    <w:p w:rsidR="00B620DD" w:rsidRDefault="00B620DD" w:rsidP="00B620DD">
      <w:pPr>
        <w:pStyle w:val="af2"/>
        <w:ind w:left="1979" w:right="1847" w:hanging="3"/>
        <w:jc w:val="center"/>
        <w:rPr>
          <w:rFonts w:ascii="Times New Roman" w:hAnsi="Times New Roman" w:cs="Times New Roman"/>
          <w:sz w:val="24"/>
          <w:szCs w:val="24"/>
        </w:rPr>
      </w:pPr>
      <w:r>
        <w:rPr>
          <w:rFonts w:ascii="Times New Roman" w:hAnsi="Times New Roman" w:cs="Times New Roman"/>
          <w:sz w:val="24"/>
          <w:szCs w:val="24"/>
        </w:rPr>
        <w:t xml:space="preserve">4th Year … Group </w:t>
      </w:r>
      <w:r w:rsidRPr="002C2152">
        <w:rPr>
          <w:rFonts w:ascii="Times New Roman" w:hAnsi="Times New Roman" w:cs="Times New Roman"/>
          <w:sz w:val="24"/>
          <w:szCs w:val="24"/>
        </w:rPr>
        <w:t xml:space="preserve"/>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 xml:space="preserve">Surname, First Name, Patronymic of the Student </w:t>
      </w:r>
    </w:p>
    <w:p w:rsidR="00B620DD" w:rsidRPr="002C2152"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Place of Practice: (City, Healthcare Institution)</w:t>
      </w:r>
      <w:r w:rsidRPr="002C2152">
        <w:rPr>
          <w:rFonts w:ascii="Times New Roman" w:hAnsi="Times New Roman" w:cs="Times New Roman"/>
          <w:spacing w:val="-13"/>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11"/>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7"/>
          <w:sz w:val="24"/>
          <w:szCs w:val="24"/>
        </w:rPr>
        <w:t xml:space="preserve"/>
      </w:r>
      <w:r w:rsidRPr="002C2152">
        <w:rPr>
          <w:rFonts w:ascii="Times New Roman" w:hAnsi="Times New Roman" w:cs="Times New Roman"/>
          <w:sz w:val="24"/>
          <w:szCs w:val="24"/>
        </w:rPr>
        <w:t/>
      </w:r>
    </w:p>
    <w:p w:rsidR="00B620DD" w:rsidRPr="002C2152" w:rsidRDefault="00B620DD" w:rsidP="00B620DD">
      <w:pPr>
        <w:pStyle w:val="af2"/>
        <w:tabs>
          <w:tab w:val="left" w:leader="dot" w:pos="4835"/>
        </w:tabs>
        <w:spacing w:before="1"/>
        <w:ind w:left="1263"/>
        <w:rPr>
          <w:rFonts w:ascii="Times New Roman" w:hAnsi="Times New Roman" w:cs="Times New Roman"/>
          <w:sz w:val="24"/>
          <w:szCs w:val="24"/>
        </w:rPr>
      </w:pPr>
      <w:r>
        <w:rPr>
          <w:rFonts w:ascii="Times New Roman" w:hAnsi="Times New Roman" w:cs="Times New Roman"/>
          <w:sz w:val="24"/>
          <w:szCs w:val="24"/>
        </w:rPr>
        <w:t xml:space="preserve">            </w:t>
      </w:r>
      <w:r w:rsidRPr="002C2152">
        <w:rPr>
          <w:rFonts w:ascii="Times New Roman" w:hAnsi="Times New Roman" w:cs="Times New Roman"/>
          <w:sz w:val="24"/>
          <w:szCs w:val="24"/>
        </w:rPr>
        <w:t>Practice Period    from …. to …. 2025</w:t>
      </w:r>
      <w:r w:rsidRPr="002C2152">
        <w:rPr>
          <w:rFonts w:ascii="Times New Roman" w:hAnsi="Times New Roman" w:cs="Times New Roman"/>
          <w:spacing w:val="-9"/>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7"/>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
          <w:sz w:val="24"/>
          <w:szCs w:val="24"/>
        </w:rPr>
        <w:t xml:space="preserve"/>
      </w:r>
      <w:r>
        <w:rPr>
          <w:rFonts w:ascii="Times New Roman" w:hAnsi="Times New Roman" w:cs="Times New Roman"/>
          <w:spacing w:val="-5"/>
          <w:sz w:val="24"/>
          <w:szCs w:val="24"/>
        </w:rPr>
        <w:t/>
      </w:r>
      <w:r w:rsidRPr="002C2152">
        <w:rPr>
          <w:rFonts w:ascii="Times New Roman" w:hAnsi="Times New Roman" w:cs="Times New Roman"/>
          <w:spacing w:val="-5"/>
          <w:sz w:val="24"/>
          <w:szCs w:val="24"/>
        </w:rPr>
        <w:t/>
      </w:r>
      <w:r>
        <w:rPr>
          <w:rFonts w:ascii="Times New Roman" w:hAnsi="Times New Roman" w:cs="Times New Roman"/>
          <w:spacing w:val="-5"/>
          <w:sz w:val="24"/>
          <w:szCs w:val="24"/>
        </w:rPr>
        <w:t/>
      </w:r>
      <w:r>
        <w:rPr>
          <w:rFonts w:ascii="Times New Roman" w:hAnsi="Times New Roman" w:cs="Times New Roman"/>
          <w:sz w:val="24"/>
          <w:szCs w:val="24"/>
        </w:rPr>
        <w:tab/>
        <w:t/>
      </w:r>
      <w:r w:rsidRPr="002C2152">
        <w:rPr>
          <w:rFonts w:ascii="Times New Roman" w:hAnsi="Times New Roman" w:cs="Times New Roman"/>
          <w:spacing w:val="-8"/>
          <w:sz w:val="24"/>
          <w:szCs w:val="24"/>
        </w:rPr>
        <w:t xml:space="preserve"/>
      </w:r>
      <w:r w:rsidRPr="002C2152">
        <w:rPr>
          <w:rFonts w:ascii="Times New Roman" w:hAnsi="Times New Roman" w:cs="Times New Roman"/>
          <w:spacing w:val="-5"/>
          <w:sz w:val="24"/>
          <w:szCs w:val="24"/>
        </w:rPr>
        <w:t/>
      </w:r>
    </w:p>
    <w:p w:rsidR="00B620DD" w:rsidRDefault="00B620DD" w:rsidP="00B620DD">
      <w:pPr>
        <w:pStyle w:val="af2"/>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rPr>
          <w:lang w:eastAsia="ru-RU"/>
        </w:rPr>
      </w:pPr>
    </w:p>
    <w:p w:rsidR="00B620DD" w:rsidRDefault="00B620DD" w:rsidP="00B620DD">
      <w:pPr>
        <w:rPr>
          <w:lang w:eastAsia="ru-RU"/>
        </w:rPr>
      </w:pPr>
    </w:p>
    <w:p w:rsidR="00B620DD" w:rsidRDefault="00B620DD" w:rsidP="00B620DD">
      <w:pPr>
        <w:rPr>
          <w:lang w:eastAsia="ru-RU"/>
        </w:rPr>
      </w:pPr>
    </w:p>
    <w:p w:rsidR="00B620DD" w:rsidRPr="00796365" w:rsidRDefault="00B620DD" w:rsidP="00B620DD">
      <w:pPr>
        <w:rPr>
          <w:lang w:eastAsia="ru-RU"/>
        </w:rPr>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Pr="003205B9" w:rsidRDefault="00B620DD" w:rsidP="00B620DD">
      <w:pPr>
        <w:pStyle w:val="aff6"/>
        <w:tabs>
          <w:tab w:val="center" w:pos="2574"/>
          <w:tab w:val="right" w:pos="5149"/>
        </w:tabs>
        <w:rPr>
          <w:sz w:val="20"/>
          <w:szCs w:val="20"/>
        </w:rPr>
      </w:pPr>
      <w:r w:rsidRPr="003205B9">
        <w:rPr>
          <w:sz w:val="20"/>
          <w:szCs w:val="20"/>
        </w:rPr>
        <w:t>SCHEME FOR COMPLETING THE LOGBOOK</w:t>
      </w:r>
    </w:p>
    <w:p w:rsidR="00B620DD" w:rsidRPr="003205B9" w:rsidRDefault="00B620DD" w:rsidP="00B620DD">
      <w:pPr>
        <w:tabs>
          <w:tab w:val="left" w:pos="142"/>
        </w:tabs>
        <w:ind w:left="-709"/>
        <w:jc w:val="center"/>
        <w:rPr>
          <w:rFonts w:ascii="Times New Roman" w:hAnsi="Times New Roman" w:cs="Times New Roman"/>
          <w:b/>
          <w:sz w:val="20"/>
          <w:szCs w:val="20"/>
        </w:rPr>
      </w:pPr>
      <w:r w:rsidRPr="003205B9">
        <w:rPr>
          <w:rFonts w:ascii="Times New Roman" w:hAnsi="Times New Roman" w:cs="Times New Roman"/>
          <w:b/>
          <w:sz w:val="20"/>
          <w:szCs w:val="20"/>
        </w:rPr>
        <w:t>LOGBOOK FOR THE PROFESSIONAL PRACTICE OF THE DENTAL ASSISTANT 2025-2026</w:t>
      </w:r>
      <w:r w:rsidR="005333C1">
        <w:rPr>
          <w:rFonts w:ascii="Times New Roman" w:hAnsi="Times New Roman" w:cs="Times New Roman"/>
          <w:b/>
          <w:sz w:val="20"/>
          <w:szCs w:val="20"/>
        </w:rPr>
        <w:t/>
      </w:r>
      <w:r w:rsidRPr="003205B9">
        <w:rPr>
          <w:rFonts w:ascii="Times New Roman" w:hAnsi="Times New Roman" w:cs="Times New Roman"/>
          <w:b/>
          <w:sz w:val="20"/>
          <w:szCs w:val="20"/>
        </w:rPr>
        <w:t/>
      </w:r>
    </w:p>
    <w:p w:rsidR="00B620DD" w:rsidRPr="003205B9" w:rsidRDefault="00B620DD" w:rsidP="00B620DD">
      <w:pPr>
        <w:tabs>
          <w:tab w:val="left" w:pos="142"/>
        </w:tabs>
        <w:ind w:left="-709"/>
        <w:rPr>
          <w:rFonts w:ascii="Times New Roman" w:hAnsi="Times New Roman" w:cs="Times New Roman"/>
          <w:b/>
          <w:sz w:val="20"/>
          <w:szCs w:val="20"/>
        </w:rPr>
      </w:pPr>
      <w:r w:rsidRPr="003205B9">
        <w:rPr>
          <w:rFonts w:ascii="Times New Roman" w:hAnsi="Times New Roman" w:cs="Times New Roman"/>
          <w:b/>
          <w:sz w:val="20"/>
          <w:szCs w:val="20"/>
        </w:rPr>
        <w:t xml:space="preserve">                                Student Full Name_________________________________                                                                                       Group_______________</w:t>
      </w:r>
    </w:p>
    <w:tbl>
      <w:tblPr>
        <w:tblW w:w="137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551"/>
        <w:gridCol w:w="2835"/>
        <w:gridCol w:w="1843"/>
        <w:gridCol w:w="3402"/>
      </w:tblGrid>
      <w:tr w:rsidR="00B620DD" w:rsidRPr="003205B9" w:rsidTr="0031505D">
        <w:tc>
          <w:tcPr>
            <w:tcW w:w="7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Date</w:t>
            </w:r>
          </w:p>
        </w:tc>
        <w:tc>
          <w:tcPr>
            <w:tcW w:w="24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Patient Full Name</w:t>
            </w:r>
          </w:p>
        </w:tc>
        <w:tc>
          <w:tcPr>
            <w:tcW w:w="2551" w:type="dxa"/>
          </w:tcPr>
          <w:p w:rsidR="00B620DD" w:rsidRPr="003205B9" w:rsidRDefault="00B620DD" w:rsidP="00CC23C4">
            <w:pPr>
              <w:tabs>
                <w:tab w:val="left" w:pos="142"/>
              </w:tabs>
              <w:spacing w:after="0" w:line="240" w:lineRule="auto"/>
              <w:jc w:val="both"/>
              <w:rPr>
                <w:rFonts w:ascii="Times New Roman" w:hAnsi="Times New Roman" w:cs="Times New Roman"/>
                <w:sz w:val="20"/>
                <w:szCs w:val="20"/>
              </w:rPr>
            </w:pPr>
            <w:r w:rsidRPr="003205B9">
              <w:rPr>
                <w:rFonts w:ascii="Times New Roman" w:hAnsi="Times New Roman" w:cs="Times New Roman"/>
                <w:sz w:val="20"/>
                <w:szCs w:val="20"/>
              </w:rPr>
              <w:t>Complaints. Medical History. Life History</w:t>
            </w:r>
          </w:p>
        </w:tc>
        <w:tc>
          <w:tcPr>
            <w:tcW w:w="2835" w:type="dxa"/>
          </w:tcPr>
          <w:p w:rsidR="00B620DD" w:rsidRPr="003205B9" w:rsidRDefault="00B620DD" w:rsidP="00CC23C4">
            <w:pPr>
              <w:tabs>
                <w:tab w:val="left" w:pos="142"/>
              </w:tabs>
              <w:spacing w:after="0"/>
              <w:rPr>
                <w:rFonts w:ascii="Times New Roman" w:hAnsi="Times New Roman" w:cs="Times New Roman"/>
                <w:sz w:val="20"/>
                <w:szCs w:val="20"/>
              </w:rPr>
            </w:pPr>
            <w:r w:rsidRPr="003205B9">
              <w:rPr>
                <w:rFonts w:ascii="Times New Roman" w:hAnsi="Times New Roman" w:cs="Times New Roman"/>
                <w:sz w:val="20"/>
                <w:szCs w:val="20"/>
              </w:rPr>
              <w:t xml:space="preserve">Objective </w:t>
            </w:r>
          </w:p>
          <w:p w:rsidR="00B620DD" w:rsidRPr="003205B9" w:rsidRDefault="00B620DD" w:rsidP="00CC23C4">
            <w:pPr>
              <w:rPr>
                <w:rFonts w:ascii="Times New Roman" w:hAnsi="Times New Roman" w:cs="Times New Roman"/>
                <w:sz w:val="20"/>
                <w:szCs w:val="20"/>
              </w:rPr>
            </w:pPr>
            <w:r w:rsidRPr="003205B9">
              <w:rPr>
                <w:rFonts w:ascii="Times New Roman" w:hAnsi="Times New Roman" w:cs="Times New Roman"/>
                <w:sz w:val="20"/>
                <w:szCs w:val="20"/>
              </w:rPr>
              <w:t>Data (external examination, occlusion, dental formula, condition of the oral mucosa, gums, alveolar processes, and palate; data from radiological and laboratory examinations)</w:t>
            </w:r>
            <w:r w:rsidRPr="003205B9">
              <w:rPr>
                <w:sz w:val="20"/>
                <w:szCs w:val="20"/>
              </w:rPr>
              <w:t xml:space="preserve"/>
            </w:r>
            <w:r w:rsidRPr="003205B9">
              <w:rPr>
                <w:rFonts w:ascii="Times New Roman" w:hAnsi="Times New Roman" w:cs="Times New Roman"/>
                <w:sz w:val="20"/>
                <w:szCs w:val="20"/>
              </w:rPr>
              <w:t/>
            </w:r>
            <w:r w:rsidRPr="003205B9">
              <w:rPr>
                <w:sz w:val="20"/>
                <w:szCs w:val="20"/>
              </w:rPr>
              <w:t xml:space="preserve"/>
            </w:r>
            <w:r w:rsidRPr="003205B9">
              <w:rPr>
                <w:rFonts w:ascii="Times New Roman" w:hAnsi="Times New Roman" w:cs="Times New Roman"/>
                <w:sz w:val="20"/>
                <w:szCs w:val="20"/>
              </w:rPr>
              <w:t/>
            </w:r>
          </w:p>
        </w:tc>
        <w:tc>
          <w:tcPr>
            <w:tcW w:w="1843" w:type="dxa"/>
          </w:tcPr>
          <w:p w:rsidR="00B620DD" w:rsidRPr="003205B9" w:rsidRDefault="00B620DD" w:rsidP="00CC23C4">
            <w:pPr>
              <w:ind w:right="807"/>
              <w:jc w:val="center"/>
              <w:rPr>
                <w:rFonts w:ascii="Times New Roman" w:hAnsi="Times New Roman" w:cs="Times New Roman"/>
                <w:sz w:val="20"/>
                <w:szCs w:val="20"/>
              </w:rPr>
            </w:pPr>
            <w:r w:rsidRPr="003205B9">
              <w:rPr>
                <w:rFonts w:ascii="Times New Roman" w:hAnsi="Times New Roman" w:cs="Times New Roman"/>
                <w:sz w:val="20"/>
                <w:szCs w:val="20"/>
              </w:rPr>
              <w:t>Diagnosis</w:t>
            </w:r>
          </w:p>
        </w:tc>
        <w:tc>
          <w:tcPr>
            <w:tcW w:w="3402"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Completed Work</w:t>
            </w:r>
          </w:p>
        </w:tc>
      </w:tr>
    </w:tbl>
    <w:p w:rsidR="00B620DD" w:rsidRDefault="00B620DD" w:rsidP="00B620DD">
      <w:pPr>
        <w:spacing w:after="0"/>
        <w:jc w:val="center"/>
        <w:rPr>
          <w:rFonts w:ascii="Times New Roman" w:hAnsi="Times New Roman" w:cs="Times New Roman"/>
          <w:b/>
          <w:color w:val="000000"/>
          <w:sz w:val="24"/>
          <w:szCs w:val="24"/>
        </w:rPr>
      </w:pPr>
    </w:p>
    <w:p w:rsidR="00B620DD" w:rsidRPr="008B3DFB" w:rsidRDefault="00B620DD" w:rsidP="00B620DD">
      <w:pPr>
        <w:tabs>
          <w:tab w:val="left" w:pos="142"/>
        </w:tabs>
        <w:ind w:left="-709"/>
        <w:rPr>
          <w:rFonts w:ascii="Times New Roman" w:hAnsi="Times New Roman" w:cs="Times New Roman"/>
          <w:sz w:val="20"/>
          <w:szCs w:val="20"/>
        </w:rPr>
      </w:pPr>
      <w:r w:rsidRPr="008B3DFB">
        <w:rPr>
          <w:rFonts w:ascii="Times New Roman" w:hAnsi="Times New Roman" w:cs="Times New Roman"/>
          <w:sz w:val="20"/>
          <w:szCs w:val="20"/>
        </w:rPr>
        <w:t>Signature of Supervising Physician____________________</w:t>
      </w: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spacing w:before="1"/>
      </w:pPr>
    </w:p>
    <w:p w:rsidR="00B620DD" w:rsidRDefault="00B620DD" w:rsidP="00B620DD">
      <w:pPr>
        <w:pStyle w:val="af2"/>
        <w:spacing w:before="1"/>
      </w:pPr>
    </w:p>
    <w:p w:rsidR="00B620DD" w:rsidRDefault="00B620DD" w:rsidP="00B620DD">
      <w:pPr>
        <w:pStyle w:val="af2"/>
        <w:ind w:left="128"/>
        <w:jc w:val="center"/>
        <w:rPr>
          <w:rFonts w:ascii="Times New Roman" w:hAnsi="Times New Roman" w:cs="Times New Roman"/>
          <w:b/>
          <w:spacing w:val="10"/>
          <w:sz w:val="24"/>
          <w:szCs w:val="24"/>
        </w:rPr>
      </w:pPr>
      <w:r w:rsidRPr="002C2152">
        <w:rPr>
          <w:rFonts w:ascii="Times New Roman" w:hAnsi="Times New Roman" w:cs="Times New Roman"/>
          <w:b/>
          <w:spacing w:val="-2"/>
          <w:sz w:val="24"/>
          <w:szCs w:val="24"/>
        </w:rPr>
        <w:t>CHARACTERISTICS</w:t>
      </w:r>
      <w:r w:rsidRPr="002C2152">
        <w:rPr>
          <w:rFonts w:ascii="Times New Roman" w:hAnsi="Times New Roman" w:cs="Times New Roman"/>
          <w:b/>
          <w:spacing w:val="10"/>
          <w:sz w:val="24"/>
          <w:szCs w:val="24"/>
        </w:rPr>
        <w:t xml:space="preserve"> </w:t>
      </w:r>
    </w:p>
    <w:p w:rsidR="00B620DD" w:rsidRDefault="00B620DD"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10"/>
          <w:sz w:val="24"/>
          <w:szCs w:val="24"/>
        </w:rPr>
        <w:t xml:space="preserve">OF THE STUDENT</w:t>
      </w:r>
      <w:r w:rsidRPr="002C2152">
        <w:rPr>
          <w:rFonts w:ascii="Times New Roman" w:hAnsi="Times New Roman" w:cs="Times New Roman"/>
          <w:b/>
          <w:spacing w:val="-2"/>
          <w:sz w:val="24"/>
          <w:szCs w:val="24"/>
        </w:rPr>
        <w:t/>
      </w:r>
      <w:r>
        <w:rPr>
          <w:rFonts w:ascii="Times New Roman" w:hAnsi="Times New Roman" w:cs="Times New Roman"/>
          <w:b/>
          <w:spacing w:val="-2"/>
          <w:sz w:val="24"/>
          <w:szCs w:val="24"/>
        </w:rPr>
        <w:t xml:space="preserve"> </w:t>
      </w:r>
    </w:p>
    <w:p w:rsidR="00B620DD" w:rsidRDefault="00B620DD"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Full Name   Group </w:t>
      </w:r>
    </w:p>
    <w:p w:rsidR="00B620DD" w:rsidRPr="002C2152" w:rsidRDefault="00B620DD" w:rsidP="00B620DD">
      <w:pPr>
        <w:pStyle w:val="af2"/>
        <w:ind w:left="128"/>
        <w:jc w:val="center"/>
        <w:rPr>
          <w:rFonts w:ascii="Times New Roman" w:hAnsi="Times New Roman" w:cs="Times New Roman"/>
          <w:b/>
          <w:sz w:val="24"/>
          <w:szCs w:val="24"/>
        </w:rPr>
      </w:pPr>
      <w:r>
        <w:rPr>
          <w:rFonts w:ascii="Times New Roman" w:hAnsi="Times New Roman" w:cs="Times New Roman"/>
          <w:b/>
          <w:spacing w:val="-2"/>
          <w:sz w:val="24"/>
          <w:szCs w:val="24"/>
        </w:rPr>
        <w:t xml:space="preserve">Date of completion </w:t>
      </w:r>
      <w:r>
        <w:rPr>
          <w:rFonts w:ascii="Times New Roman" w:hAnsi="Times New Roman" w:cs="Times New Roman"/>
          <w:b/>
          <w:sz w:val="20"/>
          <w:szCs w:val="20"/>
        </w:rPr>
        <w:t xml:space="preserve">of the industrial practice </w:t>
      </w:r>
      <w:r w:rsidR="00AB45A3">
        <w:rPr>
          <w:rFonts w:ascii="Times New Roman" w:hAnsi="Times New Roman" w:cs="Times New Roman"/>
          <w:b/>
          <w:sz w:val="20"/>
          <w:szCs w:val="20"/>
        </w:rPr>
        <w:t xml:space="preserve"/>
      </w:r>
      <w:r w:rsidR="00AB45A3">
        <w:rPr>
          <w:rFonts w:ascii="Times New Roman" w:hAnsi="Times New Roman" w:cs="Times New Roman"/>
          <w:b/>
          <w:kern w:val="0"/>
          <w:sz w:val="24"/>
          <w:szCs w:val="24"/>
        </w:rPr>
        <w:t xml:space="preserve">in the </w:t>
      </w:r>
      <w:r w:rsidR="00AB45A3" w:rsidRPr="00AB45A3">
        <w:rPr>
          <w:rFonts w:ascii="Times New Roman" w:hAnsi="Times New Roman" w:cs="Times New Roman"/>
          <w:b/>
          <w:kern w:val="0"/>
        </w:rPr>
        <w:t>'DENTAL ASSISTANT' program</w:t>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NOTE: The evaluation must reflect the following:</w:t>
      </w:r>
      <w:r w:rsidRPr="002C2152">
        <w:rPr>
          <w:rFonts w:ascii="Times New Roman" w:hAnsi="Times New Roman" w:cs="Times New Roman"/>
          <w:spacing w:val="36"/>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2"/>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7"/>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2"/>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4"/>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39"/>
          <w:sz w:val="24"/>
          <w:szCs w:val="24"/>
        </w:rPr>
        <w:t xml:space="preserve"/>
      </w:r>
      <w:r>
        <w:rPr>
          <w:rFonts w:ascii="Times New Roman" w:hAnsi="Times New Roman" w:cs="Times New Roman"/>
          <w:sz w:val="24"/>
          <w:szCs w:val="24"/>
        </w:rPr>
        <w:t/>
      </w:r>
      <w:r w:rsidRPr="002C2152">
        <w:rPr>
          <w:rFonts w:ascii="Times New Roman" w:hAnsi="Times New Roman" w:cs="Times New Roman"/>
          <w:spacing w:val="-2"/>
          <w:sz w:val="24"/>
          <w:szCs w:val="24"/>
        </w:rPr>
        <w:t/>
      </w:r>
    </w:p>
    <w:p w:rsidR="00B620DD" w:rsidRPr="002C2152" w:rsidRDefault="00B620DD" w:rsidP="00B620DD">
      <w:pPr>
        <w:pStyle w:val="af2"/>
        <w:spacing w:before="1"/>
        <w:ind w:left="596"/>
        <w:rPr>
          <w:rFonts w:ascii="Times New Roman" w:hAnsi="Times New Roman" w:cs="Times New Roman"/>
          <w:sz w:val="24"/>
          <w:szCs w:val="24"/>
        </w:rPr>
      </w:pPr>
      <w:r w:rsidRPr="002C2152">
        <w:rPr>
          <w:rFonts w:ascii="Times New Roman" w:hAnsi="Times New Roman" w:cs="Times New Roman"/>
          <w:sz w:val="24"/>
          <w:szCs w:val="24"/>
        </w:rPr>
        <w:t>a) level of theoretical training;</w:t>
      </w:r>
      <w:r w:rsidRPr="002C2152">
        <w:rPr>
          <w:rFonts w:ascii="Times New Roman" w:hAnsi="Times New Roman" w:cs="Times New Roman"/>
          <w:spacing w:val="-10"/>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9"/>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11"/>
          <w:sz w:val="24"/>
          <w:szCs w:val="24"/>
        </w:rPr>
        <w:t xml:space="preserve"/>
      </w:r>
      <w:r w:rsidRPr="002C2152">
        <w:rPr>
          <w:rFonts w:ascii="Times New Roman" w:hAnsi="Times New Roman" w:cs="Times New Roman"/>
          <w:spacing w:val="-2"/>
          <w:sz w:val="24"/>
          <w:szCs w:val="24"/>
        </w:rPr>
        <w:t/>
      </w: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z w:val="24"/>
          <w:szCs w:val="24"/>
        </w:rPr>
        <w:t>b) proficiency in manual skills and techniques;</w:t>
      </w:r>
      <w:r w:rsidRPr="002C2152">
        <w:rPr>
          <w:rFonts w:ascii="Times New Roman" w:hAnsi="Times New Roman" w:cs="Times New Roman"/>
          <w:spacing w:val="-7"/>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8"/>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7"/>
          <w:sz w:val="24"/>
          <w:szCs w:val="24"/>
        </w:rPr>
        <w:t xml:space="preserve"/>
      </w:r>
      <w:r w:rsidRPr="002C2152">
        <w:rPr>
          <w:rFonts w:ascii="Times New Roman" w:hAnsi="Times New Roman" w:cs="Times New Roman"/>
          <w:spacing w:val="-2"/>
          <w:sz w:val="24"/>
          <w:szCs w:val="24"/>
        </w:rPr>
        <w:t/>
      </w:r>
    </w:p>
    <w:p w:rsidR="00B620DD"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c) adherence to fundamental deontological principles;</w:t>
      </w:r>
      <w:r w:rsidRPr="002C2152">
        <w:rPr>
          <w:rFonts w:ascii="Times New Roman" w:hAnsi="Times New Roman" w:cs="Times New Roman"/>
          <w:spacing w:val="-10"/>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13"/>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10"/>
          <w:sz w:val="24"/>
          <w:szCs w:val="24"/>
        </w:rPr>
        <w:t xml:space="preserve"/>
      </w:r>
      <w:r w:rsidRPr="002C2152">
        <w:rPr>
          <w:rFonts w:ascii="Times New Roman" w:hAnsi="Times New Roman" w:cs="Times New Roman"/>
          <w:sz w:val="24"/>
          <w:szCs w:val="24"/>
        </w:rPr>
        <w:t/>
      </w:r>
      <w:r w:rsidRPr="002C2152">
        <w:rPr>
          <w:rFonts w:ascii="Times New Roman" w:hAnsi="Times New Roman" w:cs="Times New Roman"/>
          <w:spacing w:val="-10"/>
          <w:sz w:val="24"/>
          <w:szCs w:val="24"/>
        </w:rPr>
        <w:t xml:space="preserve"/>
      </w:r>
      <w:r w:rsidRPr="002C2152">
        <w:rPr>
          <w:rFonts w:ascii="Times New Roman" w:hAnsi="Times New Roman" w:cs="Times New Roman"/>
          <w:sz w:val="24"/>
          <w:szCs w:val="24"/>
        </w:rPr>
        <w:t/>
      </w:r>
    </w:p>
    <w:p w:rsidR="00B620DD" w:rsidRPr="002C2152"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 xml:space="preserve"> d) execution of sanitary and educational activities;</w:t>
      </w:r>
    </w:p>
    <w:p w:rsidR="00B620DD" w:rsidRDefault="00B620DD" w:rsidP="00B620DD">
      <w:pPr>
        <w:pStyle w:val="af2"/>
        <w:spacing w:before="2"/>
        <w:ind w:left="596"/>
        <w:rPr>
          <w:rFonts w:ascii="Times New Roman" w:hAnsi="Times New Roman" w:cs="Times New Roman"/>
          <w:sz w:val="24"/>
          <w:szCs w:val="24"/>
        </w:rPr>
      </w:pPr>
      <w:r w:rsidRPr="002C2152">
        <w:rPr>
          <w:rFonts w:ascii="Times New Roman" w:hAnsi="Times New Roman" w:cs="Times New Roman"/>
          <w:spacing w:val="-2"/>
          <w:sz w:val="24"/>
          <w:szCs w:val="24"/>
        </w:rPr>
        <w:t xml:space="preserve">e) maintenance of medical documentation. </w:t>
      </w:r>
      <w:r w:rsidRPr="002C2152">
        <w:rPr>
          <w:rFonts w:ascii="Times New Roman" w:hAnsi="Times New Roman" w:cs="Times New Roman"/>
          <w:spacing w:val="6"/>
          <w:sz w:val="24"/>
          <w:szCs w:val="24"/>
        </w:rPr>
        <w:t xml:space="preserve"/>
      </w:r>
      <w:r>
        <w:rPr>
          <w:rFonts w:ascii="Times New Roman" w:hAnsi="Times New Roman" w:cs="Times New Roman"/>
          <w:spacing w:val="-2"/>
          <w:sz w:val="24"/>
          <w:szCs w:val="24"/>
        </w:rPr>
        <w:t xml:space="preserve"/>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pacing w:val="-2"/>
          <w:sz w:val="24"/>
          <w:szCs w:val="24"/>
        </w:rPr>
        <w:t>Signature of the supervisor of the dental clinic practice.</w:t>
      </w:r>
      <w:r w:rsidRPr="002C2152">
        <w:rPr>
          <w:rFonts w:ascii="Times New Roman" w:hAnsi="Times New Roman" w:cs="Times New Roman"/>
          <w:spacing w:val="6"/>
          <w:sz w:val="24"/>
          <w:szCs w:val="24"/>
        </w:rPr>
        <w:t xml:space="preserve"/>
      </w:r>
      <w:r w:rsidRPr="002C2152">
        <w:rPr>
          <w:rFonts w:ascii="Times New Roman" w:hAnsi="Times New Roman" w:cs="Times New Roman"/>
          <w:spacing w:val="-2"/>
          <w:sz w:val="24"/>
          <w:szCs w:val="24"/>
        </w:rPr>
        <w:t/>
      </w:r>
      <w:r w:rsidRPr="002C2152">
        <w:rPr>
          <w:rFonts w:ascii="Times New Roman" w:hAnsi="Times New Roman" w:cs="Times New Roman"/>
          <w:spacing w:val="7"/>
          <w:sz w:val="24"/>
          <w:szCs w:val="24"/>
        </w:rPr>
        <w:t xml:space="preserve"/>
      </w:r>
      <w:r w:rsidRPr="002C2152">
        <w:rPr>
          <w:rFonts w:ascii="Times New Roman" w:hAnsi="Times New Roman" w:cs="Times New Roman"/>
          <w:spacing w:val="-2"/>
          <w:sz w:val="24"/>
          <w:szCs w:val="24"/>
        </w:rPr>
        <w:t/>
      </w:r>
      <w:r w:rsidRPr="002C2152">
        <w:rPr>
          <w:rFonts w:ascii="Times New Roman" w:hAnsi="Times New Roman" w:cs="Times New Roman"/>
          <w:spacing w:val="6"/>
          <w:sz w:val="24"/>
          <w:szCs w:val="24"/>
        </w:rPr>
        <w:t xml:space="preserve"/>
      </w:r>
      <w:r w:rsidRPr="002C2152">
        <w:rPr>
          <w:rFonts w:ascii="Times New Roman" w:hAnsi="Times New Roman" w:cs="Times New Roman"/>
          <w:spacing w:val="-2"/>
          <w:sz w:val="24"/>
          <w:szCs w:val="24"/>
        </w:rPr>
        <w:t/>
      </w:r>
      <w:r w:rsidRPr="002C2152">
        <w:rPr>
          <w:rFonts w:ascii="Times New Roman" w:hAnsi="Times New Roman" w:cs="Times New Roman"/>
          <w:spacing w:val="7"/>
          <w:sz w:val="24"/>
          <w:szCs w:val="24"/>
        </w:rPr>
        <w:t xml:space="preserve"/>
      </w:r>
      <w:r w:rsidRPr="002C2152">
        <w:rPr>
          <w:rFonts w:ascii="Times New Roman" w:hAnsi="Times New Roman" w:cs="Times New Roman"/>
          <w:spacing w:val="-2"/>
          <w:sz w:val="24"/>
          <w:szCs w:val="24"/>
        </w:rPr>
        <w:t/>
      </w: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Signature of the Chief Dentist of the Dental Clinic (or the Physician of the Private Clinic).</w:t>
      </w:r>
      <w:r w:rsidRPr="002C2152">
        <w:rPr>
          <w:rFonts w:ascii="Times New Roman" w:hAnsi="Times New Roman" w:cs="Times New Roman"/>
          <w:spacing w:val="-2"/>
          <w:sz w:val="24"/>
          <w:szCs w:val="24"/>
        </w:rPr>
        <w:t xml:space="preserve"/>
      </w:r>
      <w:r w:rsidRPr="002C2152">
        <w:rPr>
          <w:rFonts w:ascii="Times New Roman" w:hAnsi="Times New Roman" w:cs="Times New Roman"/>
          <w:sz w:val="24"/>
          <w:szCs w:val="24"/>
        </w:rPr>
        <w:t/>
      </w:r>
    </w:p>
    <w:p w:rsidR="00B620DD" w:rsidRDefault="00B620DD" w:rsidP="0008466A">
      <w:pPr>
        <w:pStyle w:val="af2"/>
        <w:ind w:left="649"/>
        <w:rPr>
          <w:rFonts w:ascii="Times New Roman" w:hAnsi="Times New Roman" w:cs="Times New Roman"/>
          <w:sz w:val="24"/>
          <w:szCs w:val="24"/>
        </w:rPr>
      </w:pPr>
      <w:r w:rsidRPr="002C2152">
        <w:rPr>
          <w:rFonts w:ascii="Times New Roman" w:hAnsi="Times New Roman" w:cs="Times New Roman"/>
          <w:sz w:val="24"/>
          <w:szCs w:val="24"/>
        </w:rPr>
        <w:t>Institution Seal</w:t>
      </w:r>
      <w:r w:rsidRPr="002C2152">
        <w:rPr>
          <w:rFonts w:ascii="Times New Roman" w:hAnsi="Times New Roman" w:cs="Times New Roman"/>
          <w:spacing w:val="-6"/>
          <w:sz w:val="24"/>
          <w:szCs w:val="24"/>
        </w:rPr>
        <w:t xml:space="preserve"/>
      </w:r>
      <w:r w:rsidRPr="002C2152">
        <w:rPr>
          <w:rFonts w:ascii="Times New Roman" w:hAnsi="Times New Roman" w:cs="Times New Roman"/>
          <w:spacing w:val="-2"/>
          <w:sz w:val="24"/>
          <w:szCs w:val="24"/>
        </w:rPr>
        <w:t/>
      </w:r>
    </w:p>
    <w:p w:rsidR="00B620DD" w:rsidRDefault="00B620DD" w:rsidP="00B620DD">
      <w:pPr>
        <w:pStyle w:val="af2"/>
        <w:rPr>
          <w:rFonts w:ascii="Times New Roman" w:hAnsi="Times New Roman" w:cs="Times New Roman"/>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 xml:space="preserve">REPORT ON THE PROFESSIONAL PRACTICE ‘DENTAL ASSISTANT’ </w:t>
      </w:r>
      <w:r w:rsidR="00451A09">
        <w:rPr>
          <w:rFonts w:ascii="Times New Roman" w:hAnsi="Times New Roman" w:cs="Times New Roman"/>
          <w:b/>
          <w:kern w:val="0"/>
          <w:sz w:val="24"/>
          <w:szCs w:val="24"/>
        </w:rPr>
        <w:t/>
      </w:r>
      <w:r>
        <w:rPr>
          <w:rFonts w:ascii="Times New Roman" w:hAnsi="Times New Roman" w:cs="Times New Roman"/>
          <w:b/>
          <w:kern w:val="0"/>
          <w:sz w:val="24"/>
          <w:szCs w:val="24"/>
        </w:rPr>
        <w:t xml:space="preserve"/>
      </w:r>
    </w:p>
    <w:p w:rsidR="00B620DD" w:rsidRDefault="00B620DD"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Full Name of the Student                                                                                               Group</w:t>
      </w: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tbl>
      <w:tblPr>
        <w:tblStyle w:val="a3"/>
        <w:tblW w:w="0" w:type="auto"/>
        <w:tblLook w:val="04A0" w:firstRow="1" w:lastRow="0" w:firstColumn="1" w:lastColumn="0" w:noHBand="0" w:noVBand="1"/>
      </w:tblPr>
      <w:tblGrid>
        <w:gridCol w:w="801"/>
        <w:gridCol w:w="8305"/>
        <w:gridCol w:w="4463"/>
      </w:tblGrid>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w:t>
            </w:r>
          </w:p>
        </w:tc>
        <w:tc>
          <w:tcPr>
            <w:tcW w:w="8305"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Work Content</w:t>
            </w:r>
          </w:p>
        </w:tc>
        <w:tc>
          <w:tcPr>
            <w:tcW w:w="4463"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Quantity</w:t>
            </w: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w:t>
            </w:r>
          </w:p>
        </w:tc>
        <w:tc>
          <w:tcPr>
            <w:tcW w:w="8305" w:type="dxa"/>
          </w:tcPr>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Patients Received (Total):</w:t>
            </w:r>
            <w:r w:rsidRPr="00D642B8">
              <w:rPr>
                <w:spacing w:val="-13"/>
                <w:sz w:val="24"/>
                <w:szCs w:val="24"/>
                <w:lang w:val="ru-RU"/>
              </w:rPr>
              <w:t xml:space="preserve"/>
            </w:r>
            <w:r w:rsidRPr="00D642B8">
              <w:rPr>
                <w:sz w:val="24"/>
                <w:szCs w:val="24"/>
                <w:lang w:val="ru-RU"/>
              </w:rPr>
              <w:t/>
            </w:r>
            <w:r w:rsidRPr="00D642B8">
              <w:rPr>
                <w:spacing w:val="-12"/>
                <w:sz w:val="24"/>
                <w:szCs w:val="24"/>
                <w:lang w:val="ru-RU"/>
              </w:rPr>
              <w:t xml:space="preserve"/>
            </w:r>
            <w:r w:rsidRPr="00D642B8">
              <w:rPr>
                <w:sz w:val="24"/>
                <w:szCs w:val="24"/>
                <w:lang w:val="ru-RU"/>
              </w:rPr>
              <w:t/>
            </w:r>
          </w:p>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 xml:space="preserve"> a) Primary</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 xml:space="preserve">b) Repeat</w:t>
            </w:r>
            <w:r w:rsidRPr="00BA610C">
              <w:rPr>
                <w:rFonts w:ascii="Times New Roman" w:hAnsi="Times New Roman" w:cs="Times New Roman"/>
                <w:spacing w:val="-2"/>
                <w:sz w:val="24"/>
                <w:szCs w:val="24"/>
              </w:rPr>
              <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8305" w:type="dxa"/>
          </w:tcPr>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 xml:space="preserve">Assistance during Local Anesthesia Procedures (Total): </w:t>
            </w:r>
            <w:r w:rsidRPr="00D642B8">
              <w:rPr>
                <w:spacing w:val="-13"/>
                <w:sz w:val="24"/>
                <w:szCs w:val="24"/>
                <w:lang w:val="ru-RU"/>
              </w:rPr>
              <w:t xml:space="preserve"/>
            </w:r>
            <w:r w:rsidRPr="00D642B8">
              <w:rPr>
                <w:sz w:val="24"/>
                <w:szCs w:val="24"/>
                <w:lang w:val="ru-RU"/>
              </w:rPr>
              <w:t/>
            </w:r>
            <w:r w:rsidRPr="00D642B8">
              <w:rPr>
                <w:spacing w:val="-12"/>
                <w:sz w:val="24"/>
                <w:szCs w:val="24"/>
                <w:lang w:val="ru-RU"/>
              </w:rPr>
              <w:t xml:space="preserve"/>
            </w:r>
            <w:r w:rsidRPr="00D642B8">
              <w:rPr>
                <w:sz w:val="24"/>
                <w:szCs w:val="24"/>
                <w:lang w:val="ru-RU"/>
              </w:rPr>
              <w:t xml:space="preserve"/>
            </w:r>
          </w:p>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a) Infiltration</w:t>
            </w:r>
          </w:p>
          <w:p w:rsidR="00B620DD" w:rsidRPr="00D642B8" w:rsidRDefault="00B620DD" w:rsidP="00CC23C4">
            <w:pPr>
              <w:pStyle w:val="TableParagraph"/>
              <w:spacing w:before="2"/>
              <w:rPr>
                <w:sz w:val="24"/>
                <w:szCs w:val="24"/>
                <w:lang w:val="ru-RU"/>
              </w:rPr>
            </w:pPr>
            <w:r w:rsidRPr="00D642B8">
              <w:rPr>
                <w:sz w:val="24"/>
                <w:szCs w:val="24"/>
                <w:lang w:val="ru-RU"/>
              </w:rPr>
              <w:t xml:space="preserve">b) Conduction</w:t>
            </w:r>
            <w:r w:rsidRPr="00D642B8">
              <w:rPr>
                <w:spacing w:val="-2"/>
                <w:sz w:val="24"/>
                <w:szCs w:val="24"/>
                <w:lang w:val="ru-RU"/>
              </w:rPr>
              <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c) Intraligamentary</w:t>
            </w:r>
            <w:r w:rsidRPr="00BA610C">
              <w:rPr>
                <w:rFonts w:ascii="Times New Roman" w:hAnsi="Times New Roman" w:cs="Times New Roman"/>
                <w:spacing w:val="2"/>
                <w:sz w:val="24"/>
                <w:szCs w:val="24"/>
              </w:rPr>
              <w:t xml:space="preserve"/>
            </w:r>
            <w:r w:rsidRPr="00BA610C">
              <w:rPr>
                <w:rFonts w:ascii="Times New Roman" w:hAnsi="Times New Roman" w:cs="Times New Roman"/>
                <w:spacing w:val="-2"/>
                <w:sz w:val="24"/>
                <w:szCs w:val="24"/>
              </w:rPr>
              <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3</w:t>
            </w:r>
          </w:p>
        </w:tc>
        <w:tc>
          <w:tcPr>
            <w:tcW w:w="8305" w:type="dxa"/>
          </w:tcPr>
          <w:p w:rsidR="00B620DD" w:rsidRDefault="00B620DD" w:rsidP="00CC23C4">
            <w:pPr>
              <w:rPr>
                <w:rFonts w:ascii="Times New Roman" w:hAnsi="Times New Roman" w:cs="Times New Roman"/>
                <w:sz w:val="24"/>
                <w:szCs w:val="24"/>
              </w:rPr>
            </w:pPr>
            <w:r>
              <w:rPr>
                <w:rFonts w:ascii="Times New Roman" w:hAnsi="Times New Roman" w:cs="Times New Roman"/>
                <w:sz w:val="24"/>
                <w:szCs w:val="24"/>
              </w:rPr>
              <w:t>Assistance during treatment:</w:t>
            </w:r>
          </w:p>
          <w:p w:rsidR="00B620DD" w:rsidRPr="00BA610C" w:rsidRDefault="00B620DD" w:rsidP="00CC23C4">
            <w:pPr>
              <w:rPr>
                <w:rFonts w:ascii="Times New Roman" w:hAnsi="Times New Roman" w:cs="Times New Roman"/>
                <w:sz w:val="24"/>
                <w:szCs w:val="24"/>
              </w:rPr>
            </w:pPr>
            <w:r w:rsidRPr="00BA610C">
              <w:rPr>
                <w:rFonts w:ascii="Times New Roman" w:hAnsi="Times New Roman" w:cs="Times New Roman"/>
                <w:sz w:val="24"/>
                <w:szCs w:val="24"/>
              </w:rPr>
              <w:t xml:space="preserve">a) pulpitis</w:t>
            </w:r>
            <w:r>
              <w:rPr>
                <w:rFonts w:ascii="Times New Roman" w:hAnsi="Times New Roman" w:cs="Times New Roman"/>
                <w:sz w:val="24"/>
                <w:szCs w:val="24"/>
              </w:rPr>
              <w:t/>
            </w:r>
            <w:r w:rsidRPr="00BA610C">
              <w:rPr>
                <w:rFonts w:ascii="Times New Roman" w:hAnsi="Times New Roman" w:cs="Times New Roman"/>
                <w:sz w:val="24"/>
                <w:szCs w:val="24"/>
              </w:rPr>
              <w:t xml:space="preserve"> </w:t>
            </w:r>
          </w:p>
          <w:p w:rsidR="00B620DD" w:rsidRPr="00D642B8" w:rsidRDefault="00B620DD" w:rsidP="00CC23C4">
            <w:pPr>
              <w:pStyle w:val="TableParagraph"/>
              <w:spacing w:before="38"/>
              <w:rPr>
                <w:sz w:val="24"/>
                <w:szCs w:val="24"/>
                <w:lang w:val="ru-RU"/>
              </w:rPr>
            </w:pPr>
            <w:r w:rsidRPr="00D642B8">
              <w:rPr>
                <w:sz w:val="24"/>
                <w:szCs w:val="24"/>
                <w:lang w:val="ru-RU"/>
              </w:rPr>
              <w:t xml:space="preserve">b) periodontitis</w:t>
            </w:r>
            <w:r>
              <w:rPr>
                <w:spacing w:val="-2"/>
                <w:sz w:val="24"/>
                <w:szCs w:val="24"/>
                <w:lang w:val="ru-RU"/>
              </w:rPr>
              <w:t/>
            </w:r>
          </w:p>
          <w:p w:rsidR="00B620DD" w:rsidRPr="00BA610C" w:rsidRDefault="00B620DD" w:rsidP="00CC23C4">
            <w:pPr>
              <w:rPr>
                <w:rFonts w:ascii="Times New Roman" w:hAnsi="Times New Roman" w:cs="Times New Roman"/>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4</w:t>
            </w:r>
          </w:p>
        </w:tc>
        <w:tc>
          <w:tcPr>
            <w:tcW w:w="8305" w:type="dxa"/>
          </w:tcPr>
          <w:p w:rsidR="00B620DD" w:rsidRPr="0020449A" w:rsidRDefault="00B620DD" w:rsidP="00CC23C4">
            <w:pPr>
              <w:ind w:left="34" w:hanging="34"/>
              <w:jc w:val="both"/>
              <w:rPr>
                <w:rFonts w:ascii="Times New Roman" w:hAnsi="Times New Roman" w:cs="Times New Roman"/>
                <w:spacing w:val="-1"/>
                <w:sz w:val="24"/>
                <w:szCs w:val="24"/>
              </w:rPr>
            </w:pPr>
            <w:r w:rsidRPr="007614CE">
              <w:rPr>
                <w:rFonts w:ascii="Times New Roman" w:hAnsi="Times New Roman" w:cs="Times New Roman"/>
                <w:sz w:val="24"/>
                <w:szCs w:val="24"/>
              </w:rPr>
              <w:t>Assistance during treatment of crown defects using various types of post constructions</w:t>
            </w:r>
            <w:r w:rsidRPr="00D642B8">
              <w:rPr>
                <w:sz w:val="24"/>
                <w:szCs w:val="24"/>
              </w:rPr>
              <w:t xml:space="preserve"/>
            </w:r>
            <w:r>
              <w:rPr>
                <w:rFonts w:ascii="Times New Roman" w:hAnsi="Times New Roman" w:cs="Times New Roman"/>
                <w:spacing w:val="-1"/>
                <w:sz w:val="24"/>
                <w:szCs w:val="24"/>
              </w:rPr>
              <w:t/>
            </w:r>
            <w:r w:rsidRPr="005C2101">
              <w:rPr>
                <w:rFonts w:ascii="Times New Roman" w:hAnsi="Times New Roman" w:cs="Times New Roman"/>
                <w:spacing w:val="-1"/>
                <w:sz w:val="24"/>
                <w:szCs w:val="24"/>
              </w:rPr>
              <w:t xml:space="preserve"/>
            </w:r>
          </w:p>
          <w:p w:rsidR="00B620DD" w:rsidRPr="002D4813" w:rsidRDefault="00B620DD" w:rsidP="00CC23C4">
            <w:pPr>
              <w:pStyle w:val="TableParagraph"/>
              <w:spacing w:before="48"/>
              <w:rPr>
                <w:b/>
                <w:sz w:val="24"/>
                <w:szCs w:val="24"/>
                <w:lang w:val="ru-RU"/>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5</w:t>
            </w:r>
          </w:p>
        </w:tc>
        <w:tc>
          <w:tcPr>
            <w:tcW w:w="8305" w:type="dxa"/>
          </w:tcPr>
          <w:p w:rsidR="00B620DD" w:rsidRPr="002D4813" w:rsidRDefault="00B620DD" w:rsidP="00CC23C4">
            <w:pPr>
              <w:pStyle w:val="TableParagraph"/>
              <w:spacing w:before="43"/>
              <w:rPr>
                <w:b/>
                <w:sz w:val="24"/>
                <w:szCs w:val="24"/>
                <w:lang w:val="ru-RU"/>
              </w:rPr>
            </w:pPr>
            <w:r w:rsidRPr="00D642B8">
              <w:rPr>
                <w:sz w:val="24"/>
                <w:szCs w:val="24"/>
                <w:lang w:val="ru-RU"/>
              </w:rPr>
              <w:t xml:space="preserve">Assistance during restoration of permanent teeth and finishing of the restoration</w:t>
            </w:r>
            <w:r>
              <w:rPr>
                <w:sz w:val="24"/>
                <w:szCs w:val="24"/>
                <w:lang w:val="ru-RU"/>
              </w:rPr>
              <w:t/>
            </w:r>
            <w:r w:rsidRPr="002D4813">
              <w:rPr>
                <w:sz w:val="24"/>
                <w:szCs w:val="24"/>
                <w:lang w:val="ru-RU"/>
              </w:rPr>
              <w:t xml:space="preserve"/>
            </w:r>
            <w:r w:rsidR="00451A09">
              <w:rPr>
                <w:sz w:val="24"/>
                <w:szCs w:val="24"/>
                <w:lang w:val="ru-RU"/>
              </w:rPr>
              <w:t xml:space="preserve"/>
            </w:r>
            <w:r w:rsidRPr="002D4813">
              <w:rPr>
                <w:sz w:val="24"/>
                <w:szCs w:val="24"/>
                <w:lang w:val="ru-RU"/>
              </w:rPr>
              <w:t/>
            </w:r>
            <w:r>
              <w:rPr>
                <w:sz w:val="24"/>
                <w:szCs w:val="24"/>
                <w:lang w:val="ru-RU"/>
              </w:rPr>
              <w:t xml:space="preserve"/>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451A09" w:rsidTr="00CC23C4">
        <w:tc>
          <w:tcPr>
            <w:tcW w:w="801" w:type="dxa"/>
          </w:tcPr>
          <w:p w:rsidR="00451A09" w:rsidRDefault="00451A09"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6.</w:t>
            </w:r>
          </w:p>
        </w:tc>
        <w:tc>
          <w:tcPr>
            <w:tcW w:w="8305" w:type="dxa"/>
          </w:tcPr>
          <w:p w:rsidR="00451A09" w:rsidRPr="002D4813" w:rsidRDefault="00451A09" w:rsidP="00451A09">
            <w:pPr>
              <w:pStyle w:val="TableParagraph"/>
              <w:spacing w:before="43"/>
              <w:rPr>
                <w:b/>
                <w:sz w:val="24"/>
                <w:szCs w:val="24"/>
                <w:lang w:val="ru-RU"/>
              </w:rPr>
            </w:pPr>
            <w:r w:rsidRPr="00D642B8">
              <w:rPr>
                <w:sz w:val="24"/>
                <w:szCs w:val="24"/>
                <w:lang w:val="ru-RU"/>
              </w:rPr>
              <w:t xml:space="preserve">Assistance during restoration of primary teeth and finishing of the restoration</w:t>
            </w:r>
            <w:r>
              <w:rPr>
                <w:sz w:val="24"/>
                <w:szCs w:val="24"/>
                <w:lang w:val="ru-RU"/>
              </w:rPr>
              <w:t/>
            </w:r>
            <w:r w:rsidRPr="002D4813">
              <w:rPr>
                <w:sz w:val="24"/>
                <w:szCs w:val="24"/>
                <w:lang w:val="ru-RU"/>
              </w:rPr>
              <w:t xml:space="preserve"/>
            </w:r>
            <w:r>
              <w:rPr>
                <w:sz w:val="24"/>
                <w:szCs w:val="24"/>
                <w:lang w:val="ru-RU"/>
              </w:rPr>
              <w:t/>
            </w:r>
            <w:r w:rsidRPr="002D4813">
              <w:rPr>
                <w:sz w:val="24"/>
                <w:szCs w:val="24"/>
                <w:lang w:val="ru-RU"/>
              </w:rPr>
              <w:t xml:space="preserve"/>
            </w:r>
            <w:r>
              <w:rPr>
                <w:sz w:val="24"/>
                <w:szCs w:val="24"/>
                <w:lang w:val="ru-RU"/>
              </w:rPr>
              <w:t xml:space="preserve"/>
            </w:r>
          </w:p>
          <w:p w:rsidR="00451A09" w:rsidRPr="00D642B8" w:rsidRDefault="00451A09" w:rsidP="00CC23C4">
            <w:pPr>
              <w:pStyle w:val="TableParagraph"/>
              <w:spacing w:before="43"/>
              <w:rPr>
                <w:sz w:val="24"/>
                <w:szCs w:val="24"/>
                <w:lang w:val="ru-RU"/>
              </w:rPr>
            </w:pPr>
          </w:p>
        </w:tc>
        <w:tc>
          <w:tcPr>
            <w:tcW w:w="4463" w:type="dxa"/>
          </w:tcPr>
          <w:p w:rsidR="00451A09" w:rsidRPr="008434F9" w:rsidRDefault="00451A09"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7</w:t>
            </w:r>
          </w:p>
        </w:tc>
        <w:tc>
          <w:tcPr>
            <w:tcW w:w="8305" w:type="dxa"/>
          </w:tcPr>
          <w:p w:rsidR="00B620DD" w:rsidRDefault="00B620DD" w:rsidP="00CC23C4">
            <w:pPr>
              <w:pStyle w:val="TableParagraph"/>
              <w:spacing w:before="48"/>
              <w:rPr>
                <w:sz w:val="24"/>
                <w:szCs w:val="24"/>
                <w:lang w:val="ru-RU"/>
              </w:rPr>
            </w:pPr>
            <w:r w:rsidRPr="00D642B8">
              <w:rPr>
                <w:sz w:val="24"/>
                <w:szCs w:val="24"/>
                <w:lang w:val="ru-RU"/>
              </w:rPr>
              <w:t xml:space="preserve">Assistance during tooth preparation and restoration of damaged teeth:</w:t>
            </w:r>
            <w:r>
              <w:rPr>
                <w:sz w:val="24"/>
                <w:szCs w:val="24"/>
                <w:lang w:val="ru-RU"/>
              </w:rPr>
              <w:t/>
            </w:r>
            <w:r w:rsidRPr="00E41A25">
              <w:rPr>
                <w:sz w:val="24"/>
                <w:szCs w:val="24"/>
                <w:lang w:val="ru-RU"/>
              </w:rPr>
              <w:t/>
            </w:r>
            <w:r>
              <w:rPr>
                <w:sz w:val="24"/>
                <w:szCs w:val="24"/>
                <w:lang w:val="ru-RU"/>
              </w:rPr>
              <w:t/>
            </w:r>
          </w:p>
          <w:p w:rsidR="00B620DD" w:rsidRDefault="00B620DD" w:rsidP="00CC23C4">
            <w:pPr>
              <w:pStyle w:val="TableParagraph"/>
              <w:spacing w:before="48"/>
              <w:rPr>
                <w:sz w:val="24"/>
                <w:szCs w:val="24"/>
                <w:lang w:val="ru-RU"/>
              </w:rPr>
            </w:pPr>
            <w:r>
              <w:rPr>
                <w:sz w:val="24"/>
                <w:szCs w:val="24"/>
                <w:lang w:val="ru-RU"/>
              </w:rPr>
              <w:t xml:space="preserve"> with monolithic ceramics</w:t>
            </w:r>
          </w:p>
          <w:p w:rsidR="00B620DD" w:rsidRDefault="00B620DD" w:rsidP="00CC23C4">
            <w:pPr>
              <w:pStyle w:val="TableParagraph"/>
              <w:spacing w:before="48"/>
              <w:rPr>
                <w:sz w:val="24"/>
                <w:szCs w:val="24"/>
                <w:lang w:val="ru-RU"/>
              </w:rPr>
            </w:pPr>
            <w:r>
              <w:rPr>
                <w:sz w:val="24"/>
                <w:szCs w:val="24"/>
                <w:lang w:val="ru-RU"/>
              </w:rPr>
              <w:t xml:space="preserve"> with metal-ceramic restorations </w:t>
            </w:r>
          </w:p>
          <w:p w:rsidR="00B620DD" w:rsidRPr="00E41A25" w:rsidRDefault="00B620DD" w:rsidP="00CC23C4">
            <w:pPr>
              <w:pStyle w:val="TableParagraph"/>
              <w:spacing w:before="48"/>
              <w:rPr>
                <w:b/>
                <w:sz w:val="24"/>
                <w:szCs w:val="24"/>
                <w:lang w:val="ru-RU"/>
              </w:rPr>
            </w:pPr>
            <w:r>
              <w:rPr>
                <w:sz w:val="24"/>
                <w:szCs w:val="24"/>
                <w:lang w:val="ru-RU"/>
              </w:rPr>
              <w:t>zirconium crowns</w:t>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8</w:t>
            </w:r>
          </w:p>
        </w:tc>
        <w:tc>
          <w:tcPr>
            <w:tcW w:w="8305" w:type="dxa"/>
          </w:tcPr>
          <w:p w:rsidR="00B620DD" w:rsidRDefault="00B620DD" w:rsidP="00CC23C4">
            <w:pPr>
              <w:rPr>
                <w:rFonts w:ascii="Times New Roman" w:hAnsi="Times New Roman" w:cs="Times New Roman"/>
                <w:spacing w:val="-5"/>
                <w:sz w:val="24"/>
                <w:szCs w:val="24"/>
              </w:rPr>
            </w:pPr>
            <w:r>
              <w:rPr>
                <w:rFonts w:ascii="Times New Roman" w:hAnsi="Times New Roman" w:cs="Times New Roman"/>
                <w:kern w:val="0"/>
                <w:sz w:val="24"/>
                <w:szCs w:val="24"/>
              </w:rPr>
              <w:t xml:space="preserve">Assistance during fixation:</w:t>
            </w:r>
            <w:r>
              <w:rPr>
                <w:rFonts w:ascii="Times New Roman" w:hAnsi="Times New Roman" w:cs="Times New Roman"/>
                <w:spacing w:val="-5"/>
                <w:sz w:val="24"/>
                <w:szCs w:val="24"/>
              </w:rPr>
              <w:t/>
            </w:r>
          </w:p>
          <w:p w:rsidR="00FB4A6C"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 xml:space="preserve"> </w:t>
            </w:r>
            <w:r w:rsidR="00FB4A6C">
              <w:rPr>
                <w:rFonts w:ascii="Times New Roman" w:hAnsi="Times New Roman" w:cs="Times New Roman"/>
                <w:spacing w:val="-5"/>
                <w:sz w:val="24"/>
                <w:szCs w:val="24"/>
              </w:rPr>
              <w:t>Crowns:</w:t>
            </w:r>
            <w:r>
              <w:rPr>
                <w:rFonts w:ascii="Times New Roman" w:hAnsi="Times New Roman" w:cs="Times New Roman"/>
                <w:spacing w:val="-5"/>
                <w:sz w:val="24"/>
                <w:szCs w:val="24"/>
              </w:rPr>
              <w:t/>
            </w:r>
            <w:r w:rsidR="00FB4A6C">
              <w:rPr>
                <w:rFonts w:ascii="Times New Roman" w:hAnsi="Times New Roman" w:cs="Times New Roman"/>
                <w:spacing w:val="-5"/>
                <w:sz w:val="24"/>
                <w:szCs w:val="24"/>
              </w:rPr>
              <w:t/>
            </w:r>
          </w:p>
          <w:p w:rsidR="00FB4A6C" w:rsidRDefault="00FB4A6C" w:rsidP="00FB4A6C">
            <w:pPr>
              <w:pStyle w:val="TableParagraph"/>
              <w:spacing w:before="48"/>
              <w:rPr>
                <w:sz w:val="24"/>
                <w:szCs w:val="24"/>
                <w:lang w:val="ru-RU"/>
              </w:rPr>
            </w:pPr>
            <w:r>
              <w:rPr>
                <w:sz w:val="24"/>
                <w:szCs w:val="24"/>
                <w:lang w:val="ru-RU"/>
              </w:rPr>
              <w:t>monolithic ceramic</w:t>
            </w:r>
          </w:p>
          <w:p w:rsidR="00FB4A6C" w:rsidRDefault="00FB4A6C" w:rsidP="00FB4A6C">
            <w:pPr>
              <w:pStyle w:val="TableParagraph"/>
              <w:spacing w:before="48"/>
              <w:rPr>
                <w:sz w:val="24"/>
                <w:szCs w:val="24"/>
                <w:lang w:val="ru-RU"/>
              </w:rPr>
            </w:pPr>
            <w:r>
              <w:rPr>
                <w:sz w:val="24"/>
                <w:szCs w:val="24"/>
                <w:lang w:val="ru-RU"/>
              </w:rPr>
              <w:t xml:space="preserve"> with metal-ceramic restorations </w:t>
            </w:r>
          </w:p>
          <w:p w:rsidR="00FB4A6C" w:rsidRPr="00E41A25" w:rsidRDefault="00FB4A6C" w:rsidP="00FB4A6C">
            <w:pPr>
              <w:pStyle w:val="TableParagraph"/>
              <w:spacing w:before="48"/>
              <w:rPr>
                <w:b/>
                <w:sz w:val="24"/>
                <w:szCs w:val="24"/>
                <w:lang w:val="ru-RU"/>
              </w:rPr>
            </w:pPr>
            <w:r>
              <w:rPr>
                <w:sz w:val="24"/>
                <w:szCs w:val="24"/>
                <w:lang w:val="ru-RU"/>
              </w:rPr>
              <w:t>zirconium crowns</w:t>
            </w:r>
          </w:p>
          <w:p w:rsidR="00B620DD"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 xml:space="preserve"> </w:t>
            </w:r>
          </w:p>
          <w:p w:rsidR="00B620DD" w:rsidRPr="00092856" w:rsidRDefault="00B620DD" w:rsidP="00FB4A6C">
            <w:pPr>
              <w:rPr>
                <w:rFonts w:ascii="Times New Roman" w:hAnsi="Times New Roman" w:cs="Times New Roman"/>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FB4A6C" w:rsidTr="00CC23C4">
        <w:tc>
          <w:tcPr>
            <w:tcW w:w="801" w:type="dxa"/>
          </w:tcPr>
          <w:p w:rsidR="00FB4A6C"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9</w:t>
            </w:r>
          </w:p>
        </w:tc>
        <w:tc>
          <w:tcPr>
            <w:tcW w:w="8305" w:type="dxa"/>
          </w:tcPr>
          <w:p w:rsidR="00FB4A6C" w:rsidRDefault="00FB4A6C" w:rsidP="00CC23C4">
            <w:pPr>
              <w:rPr>
                <w:rFonts w:ascii="Times New Roman" w:hAnsi="Times New Roman" w:cs="Times New Roman"/>
                <w:kern w:val="0"/>
                <w:sz w:val="24"/>
                <w:szCs w:val="24"/>
              </w:rPr>
            </w:pPr>
            <w:r>
              <w:rPr>
                <w:rFonts w:ascii="Times New Roman" w:hAnsi="Times New Roman" w:cs="Times New Roman"/>
                <w:kern w:val="0"/>
                <w:sz w:val="24"/>
                <w:szCs w:val="24"/>
              </w:rPr>
              <w:t xml:space="preserve">Assistance during fixation of fixed dental prostheses</w:t>
            </w:r>
            <w:r>
              <w:rPr>
                <w:rFonts w:ascii="Times New Roman" w:hAnsi="Times New Roman" w:cs="Times New Roman"/>
                <w:spacing w:val="-5"/>
                <w:sz w:val="24"/>
                <w:szCs w:val="24"/>
              </w:rPr>
              <w:t/>
            </w:r>
          </w:p>
        </w:tc>
        <w:tc>
          <w:tcPr>
            <w:tcW w:w="4463" w:type="dxa"/>
          </w:tcPr>
          <w:p w:rsidR="00FB4A6C" w:rsidRPr="008434F9" w:rsidRDefault="00FB4A6C"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10</w:t>
            </w:r>
          </w:p>
        </w:tc>
        <w:tc>
          <w:tcPr>
            <w:tcW w:w="8305" w:type="dxa"/>
          </w:tcPr>
          <w:p w:rsidR="00B620DD" w:rsidRPr="00092856" w:rsidRDefault="00B620DD" w:rsidP="00CC23C4">
            <w:pPr>
              <w:rPr>
                <w:rFonts w:ascii="Times New Roman" w:hAnsi="Times New Roman" w:cs="Times New Roman"/>
                <w:kern w:val="0"/>
                <w:sz w:val="24"/>
                <w:szCs w:val="24"/>
              </w:rPr>
            </w:pPr>
            <w:r>
              <w:rPr>
                <w:rFonts w:ascii="Times New Roman" w:hAnsi="Times New Roman" w:cs="Times New Roman"/>
                <w:kern w:val="0"/>
                <w:sz w:val="24"/>
                <w:szCs w:val="24"/>
              </w:rPr>
              <w:t xml:space="preserve">Participation in the removal of the anatomical impression of the jaws</w:t>
            </w:r>
            <w:r>
              <w:rPr>
                <w:rFonts w:ascii="Times New Roman" w:hAnsi="Times New Roman" w:cs="Times New Roman"/>
                <w:bCs/>
                <w:sz w:val="24"/>
                <w:szCs w:val="24"/>
              </w:rPr>
              <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08466A" w:rsidTr="00CC23C4">
        <w:tc>
          <w:tcPr>
            <w:tcW w:w="801" w:type="dxa"/>
          </w:tcPr>
          <w:p w:rsidR="0008466A" w:rsidRDefault="0008466A" w:rsidP="00CC23C4">
            <w:pPr>
              <w:jc w:val="center"/>
              <w:rPr>
                <w:rFonts w:ascii="Times New Roman" w:hAnsi="Times New Roman" w:cs="Times New Roman"/>
                <w:b/>
                <w:kern w:val="0"/>
                <w:sz w:val="24"/>
                <w:szCs w:val="24"/>
              </w:rPr>
            </w:pPr>
          </w:p>
        </w:tc>
        <w:tc>
          <w:tcPr>
            <w:tcW w:w="8305" w:type="dxa"/>
          </w:tcPr>
          <w:p w:rsidR="0008466A" w:rsidRDefault="0008466A" w:rsidP="00CC23C4">
            <w:pPr>
              <w:rPr>
                <w:rFonts w:ascii="Times New Roman" w:hAnsi="Times New Roman" w:cs="Times New Roman"/>
                <w:kern w:val="0"/>
                <w:sz w:val="24"/>
                <w:szCs w:val="24"/>
              </w:rPr>
            </w:pPr>
          </w:p>
        </w:tc>
        <w:tc>
          <w:tcPr>
            <w:tcW w:w="4463" w:type="dxa"/>
          </w:tcPr>
          <w:p w:rsidR="0008466A" w:rsidRPr="008434F9" w:rsidRDefault="0008466A" w:rsidP="00CC23C4">
            <w:pPr>
              <w:jc w:val="center"/>
              <w:rPr>
                <w:rFonts w:ascii="Times New Roman" w:hAnsi="Times New Roman" w:cs="Times New Roman"/>
                <w:b/>
                <w:kern w:val="0"/>
                <w:sz w:val="24"/>
                <w:szCs w:val="24"/>
              </w:rPr>
            </w:pPr>
          </w:p>
        </w:tc>
      </w:tr>
    </w:tbl>
    <w:p w:rsidR="0008466A" w:rsidRDefault="0008466A" w:rsidP="0008466A">
      <w:pPr>
        <w:spacing w:after="0"/>
        <w:jc w:val="center"/>
        <w:rPr>
          <w:rFonts w:ascii="Times New Roman" w:hAnsi="Times New Roman" w:cs="Times New Roman"/>
          <w:b/>
          <w:sz w:val="24"/>
          <w:szCs w:val="24"/>
        </w:rPr>
      </w:pPr>
    </w:p>
    <w:p w:rsidR="0008466A"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EVALUATION SHEET</w:t>
      </w:r>
    </w:p>
    <w:p w:rsidR="0008466A" w:rsidRPr="003B3E6B"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DIFFERENTIATED PRACTICAL CREDIT</w:t>
      </w:r>
    </w:p>
    <w:p w:rsidR="0008466A" w:rsidRPr="003B3E6B" w:rsidRDefault="0008466A" w:rsidP="0008466A">
      <w:pPr>
        <w:jc w:val="both"/>
        <w:rPr>
          <w:rFonts w:ascii="Times New Roman" w:hAnsi="Times New Roman" w:cs="Times New Roman"/>
          <w:b/>
          <w:sz w:val="24"/>
          <w:szCs w:val="24"/>
        </w:rPr>
      </w:pPr>
      <w:r w:rsidRPr="003B3E6B">
        <w:rPr>
          <w:rFonts w:ascii="Times New Roman" w:hAnsi="Times New Roman" w:cs="Times New Roman"/>
          <w:b/>
          <w:sz w:val="24"/>
          <w:szCs w:val="24"/>
        </w:rPr>
        <w:t>Student Full Name ________________________________________________________Group_________________</w:t>
      </w:r>
    </w:p>
    <w:p w:rsidR="0008466A" w:rsidRPr="003B3E6B" w:rsidRDefault="0008466A" w:rsidP="0008466A">
      <w:pPr>
        <w:jc w:val="both"/>
        <w:rPr>
          <w:rFonts w:ascii="Times New Roman" w:hAnsi="Times New Roman" w:cs="Times New Roman"/>
          <w:b/>
          <w:sz w:val="24"/>
          <w:szCs w:val="24"/>
        </w:rPr>
      </w:pP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864"/>
        <w:gridCol w:w="1276"/>
        <w:gridCol w:w="992"/>
        <w:gridCol w:w="1701"/>
        <w:gridCol w:w="1559"/>
      </w:tblGrid>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w:t>
            </w:r>
          </w:p>
        </w:tc>
        <w:tc>
          <w:tcPr>
            <w:tcW w:w="6864"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Criteria for evaluating steps.</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Excellent</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Acceptable.</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Requires correction</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Pr>
                <w:rFonts w:ascii="Times New Roman" w:hAnsi="Times New Roman" w:cs="Times New Roman"/>
                <w:sz w:val="24"/>
                <w:szCs w:val="24"/>
              </w:rPr>
              <w:t>Unacceptable</w:t>
            </w:r>
            <w:r>
              <w:rPr>
                <w:rFonts w:ascii="Times New Roman" w:hAnsi="Times New Roman" w:cs="Times New Roman"/>
                <w:sz w:val="24"/>
                <w:szCs w:val="24"/>
                <w:lang w:val="kk-KZ"/>
              </w:rPr>
              <w:t/>
            </w:r>
            <w:r w:rsidRPr="003B3E6B">
              <w:rPr>
                <w:rFonts w:ascii="Times New Roman" w:hAnsi="Times New Roman" w:cs="Times New Roman"/>
                <w:sz w:val="24"/>
                <w:szCs w:val="24"/>
              </w:rPr>
              <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Knowledge of medical documentation in dental consultations</w:t>
            </w:r>
            <w:r>
              <w:rPr>
                <w:rFonts w:ascii="Times New Roman" w:hAnsi="Times New Roman" w:cs="Times New Roman"/>
                <w:bCs/>
                <w:color w:val="000000"/>
                <w:sz w:val="24"/>
                <w:szCs w:val="24"/>
              </w:rPr>
              <w:t xml:space="preserve"/>
            </w:r>
            <w:r w:rsidRPr="003B3E6B">
              <w:rPr>
                <w:rFonts w:ascii="Times New Roman" w:hAnsi="Times New Roman" w:cs="Times New Roman"/>
                <w:bCs/>
                <w:color w:val="000000"/>
                <w:sz w:val="24"/>
                <w:szCs w:val="24"/>
              </w:rPr>
              <w:t xml:space="preserve"/>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2</w:t>
            </w:r>
          </w:p>
        </w:tc>
        <w:tc>
          <w:tcPr>
            <w:tcW w:w="6864" w:type="dxa"/>
            <w:shd w:val="clear" w:color="auto" w:fill="auto"/>
          </w:tcPr>
          <w:p w:rsidR="0008466A" w:rsidRPr="003B3E6B" w:rsidRDefault="0008466A" w:rsidP="007B2EA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Ability to perform primary and additional examination methods of a dental patient</w:t>
            </w:r>
            <w:r w:rsidR="007B2EAC">
              <w:rPr>
                <w:rFonts w:ascii="Times New Roman" w:hAnsi="Times New Roman" w:cs="Times New Roman"/>
                <w:bCs/>
                <w:color w:val="000000"/>
                <w:sz w:val="24"/>
                <w:szCs w:val="24"/>
              </w:rPr>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3</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Knowledge of the stages of </w:t>
            </w:r>
            <w:r>
              <w:rPr>
                <w:rFonts w:ascii="Times New Roman" w:hAnsi="Times New Roman" w:cs="Times New Roman"/>
                <w:bCs/>
                <w:color w:val="000000"/>
                <w:sz w:val="24"/>
                <w:szCs w:val="24"/>
              </w:rPr>
              <w:t xml:space="preserve"/>
            </w:r>
            <w:r w:rsidR="00AF1B70">
              <w:rPr>
                <w:rFonts w:ascii="Times New Roman" w:hAnsi="Times New Roman" w:cs="Times New Roman"/>
                <w:sz w:val="24"/>
                <w:szCs w:val="24"/>
              </w:rPr>
              <w:t>endodontic treatment and instrumental preparation of root canals.</w:t>
            </w:r>
            <w:r w:rsidRPr="005C2101">
              <w:rPr>
                <w:rFonts w:ascii="Times New Roman" w:hAnsi="Times New Roman" w:cs="Times New Roman"/>
                <w:sz w:val="24"/>
                <w:szCs w:val="24"/>
              </w:rPr>
              <w:t/>
            </w:r>
            <w:r>
              <w:rPr>
                <w:rFonts w:ascii="Times New Roman" w:hAnsi="Times New Roman" w:cs="Times New Roman"/>
                <w:sz w:val="24"/>
                <w:szCs w:val="24"/>
              </w:rPr>
              <w:t xml:space="preserve"/>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w:r>
            <w:r>
              <w:rPr>
                <w:rFonts w:ascii="Times New Roman" w:hAnsi="Times New Roman" w:cs="Times New Roman"/>
                <w:sz w:val="24"/>
                <w:szCs w:val="24"/>
              </w:rPr>
              <w:t/>
            </w:r>
            <w:r w:rsidRPr="005C2101">
              <w:rPr>
                <w:rFonts w:ascii="Times New Roman" w:hAnsi="Times New Roman" w:cs="Times New Roman"/>
                <w:sz w:val="24"/>
                <w:szCs w:val="24"/>
              </w:rPr>
              <w:t xml:space="preserve"/>
            </w:r>
            <w:r>
              <w:rPr>
                <w:rFonts w:ascii="Times New Roman" w:hAnsi="Times New Roman" w:cs="Times New Roman"/>
                <w:sz w:val="24"/>
                <w:szCs w:val="24"/>
              </w:rPr>
              <w:t/>
            </w:r>
            <w:r w:rsidRPr="005C2101">
              <w:rPr>
                <w:rFonts w:ascii="Times New Roman" w:hAnsi="Times New Roman" w:cs="Times New Roman"/>
                <w:sz w:val="24"/>
                <w:szCs w:val="24"/>
              </w:rPr>
              <w:t xml:space="preserve"/>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Knowledge of medicinal and chemical treatment of root canals.</w:t>
            </w:r>
            <w:r>
              <w:rPr>
                <w:rFonts w:ascii="Times New Roman" w:hAnsi="Times New Roman" w:cs="Times New Roman"/>
                <w:bCs/>
                <w:color w:val="000000"/>
                <w:sz w:val="24"/>
                <w:szCs w:val="24"/>
              </w:rPr>
              <w:t xml:space="preserve"/>
            </w:r>
            <w:r w:rsidRPr="003B3E6B">
              <w:rPr>
                <w:rFonts w:ascii="Times New Roman" w:hAnsi="Times New Roman" w:cs="Times New Roman"/>
                <w:bCs/>
                <w:color w:val="000000"/>
                <w:sz w:val="24"/>
                <w:szCs w:val="24"/>
              </w:rPr>
              <w:t xml:space="preserve"/>
            </w:r>
            <w:r>
              <w:rPr>
                <w:rFonts w:ascii="Times New Roman" w:hAnsi="Times New Roman" w:cs="Times New Roman"/>
                <w:bCs/>
                <w:color w:val="000000"/>
                <w:sz w:val="24"/>
                <w:szCs w:val="24"/>
              </w:rPr>
              <w:t/>
            </w:r>
            <w:r w:rsidRPr="003B3E6B">
              <w:rPr>
                <w:rFonts w:ascii="Times New Roman" w:hAnsi="Times New Roman" w:cs="Times New Roman"/>
                <w:bCs/>
                <w:color w:val="000000"/>
                <w:sz w:val="24"/>
                <w:szCs w:val="24"/>
              </w:rPr>
              <w:t xml:space="preserve">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Knowledge of methods for filling root canals with temporary and permanent filling materials.</w:t>
            </w:r>
            <w:r>
              <w:rPr>
                <w:rFonts w:ascii="Times New Roman" w:hAnsi="Times New Roman" w:cs="Times New Roman"/>
                <w:bCs/>
                <w:color w:val="000000"/>
                <w:sz w:val="24"/>
                <w:szCs w:val="24"/>
              </w:rPr>
              <w:t/>
            </w:r>
            <w:r w:rsidRPr="003B3E6B">
              <w:rPr>
                <w:rFonts w:ascii="Times New Roman" w:hAnsi="Times New Roman" w:cs="Times New Roman"/>
                <w:bCs/>
                <w:color w:val="000000"/>
                <w:sz w:val="24"/>
                <w:szCs w:val="24"/>
              </w:rPr>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Knowledge of techniques for isolating the tooth from oral fluids, including the application of cotton rolls and the rubber dam.</w:t>
            </w:r>
            <w:r w:rsidR="001F6CC6">
              <w:rPr>
                <w:rFonts w:ascii="Times New Roman" w:hAnsi="Times New Roman" w:cs="Times New Roman"/>
                <w:bCs/>
                <w:color w:val="000000"/>
                <w:sz w:val="24"/>
                <w:szCs w:val="24"/>
              </w:rPr>
              <w:t xml:space="preserve"/>
            </w:r>
            <w:r>
              <w:rPr>
                <w:rFonts w:ascii="Times New Roman" w:hAnsi="Times New Roman" w:cs="Times New Roman"/>
                <w:bCs/>
                <w:color w:val="000000"/>
                <w:sz w:val="24"/>
                <w:szCs w:val="24"/>
              </w:rPr>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7</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Ability to select filling materials and instruments for aesthetic restoration based on the clinical situation.</w:t>
            </w:r>
            <w:r>
              <w:rPr>
                <w:rFonts w:ascii="Times New Roman" w:hAnsi="Times New Roman" w:cs="Times New Roman"/>
                <w:bCs/>
                <w:color w:val="000000"/>
                <w:sz w:val="24"/>
                <w:szCs w:val="24"/>
              </w:rPr>
              <w:t xml:space="preserve"/>
            </w:r>
            <w:r w:rsidRPr="003B3E6B">
              <w:rPr>
                <w:rFonts w:ascii="Times New Roman" w:hAnsi="Times New Roman" w:cs="Times New Roman"/>
                <w:bCs/>
                <w:color w:val="000000"/>
                <w:sz w:val="24"/>
                <w:szCs w:val="24"/>
              </w:rPr>
              <w:t xml:space="preserve"/>
            </w:r>
            <w:r>
              <w:rPr>
                <w:rFonts w:ascii="Times New Roman" w:hAnsi="Times New Roman" w:cs="Times New Roman"/>
                <w:bCs/>
                <w:color w:val="000000"/>
                <w:sz w:val="24"/>
                <w:szCs w:val="24"/>
              </w:rPr>
              <w:t xml:space="preserve"/>
            </w:r>
            <w:r w:rsidRPr="003B3E6B">
              <w:rPr>
                <w:rFonts w:ascii="Times New Roman" w:hAnsi="Times New Roman" w:cs="Times New Roman"/>
                <w:bCs/>
                <w:color w:val="000000"/>
                <w:sz w:val="24"/>
                <w:szCs w:val="24"/>
              </w:rPr>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
            </w:r>
            <w:r w:rsidR="005C2613">
              <w:rPr>
                <w:rFonts w:ascii="Times New Roman" w:hAnsi="Times New Roman" w:cs="Times New Roman"/>
                <w:sz w:val="24"/>
                <w:szCs w:val="24"/>
              </w:rPr>
              <w:t>Knowledge of the clinical and laboratory stages of fabricating soldered fixed partial dentures on various abutment elements. Features of tooth preparation for abutment teeth.</w:t>
            </w:r>
            <w:r w:rsidR="005C2613" w:rsidRPr="000F6056">
              <w:rPr>
                <w:rFonts w:ascii="Times New Roman" w:hAnsi="Times New Roman" w:cs="Times New Roman"/>
                <w:sz w:val="24"/>
                <w:szCs w:val="24"/>
              </w:rPr>
              <w:t xml:space="preserve"/>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9</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
            </w:r>
            <w:r w:rsidR="005C2613">
              <w:rPr>
                <w:rFonts w:ascii="Times New Roman" w:hAnsi="Times New Roman" w:cs="Times New Roman"/>
                <w:sz w:val="24"/>
                <w:szCs w:val="24"/>
              </w:rPr>
              <w:t>Knowledge of fitting abutment crowns of a fixed partial denture to teeth and taking impressions. Fitting and placement of fixed partial dentures, fixation. Quality criteria.</w:t>
            </w:r>
            <w:r w:rsidR="005C2613" w:rsidRPr="000F6056">
              <w:rPr>
                <w:rFonts w:ascii="Times New Roman" w:hAnsi="Times New Roman" w:cs="Times New Roman"/>
                <w:sz w:val="24"/>
                <w:szCs w:val="24"/>
              </w:rPr>
              <w:t xml:space="preserve"/>
            </w:r>
            <w:r w:rsidR="005C2613">
              <w:rPr>
                <w:rFonts w:ascii="Times New Roman" w:hAnsi="Times New Roman" w:cs="Times New Roman"/>
                <w:sz w:val="24"/>
                <w:szCs w:val="24"/>
              </w:rPr>
              <w:t/>
            </w:r>
            <w:r w:rsidR="005C2613" w:rsidRPr="000F6056">
              <w:rPr>
                <w:rFonts w:ascii="Times New Roman" w:hAnsi="Times New Roman" w:cs="Times New Roman"/>
                <w:sz w:val="24"/>
                <w:szCs w:val="24"/>
              </w:rPr>
              <w:t xml:space="preserve"/>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6864" w:type="dxa"/>
            <w:shd w:val="clear" w:color="auto" w:fill="auto"/>
          </w:tcPr>
          <w:p w:rsidR="00B2258C" w:rsidRPr="000F6056" w:rsidRDefault="0008466A" w:rsidP="00B2258C">
            <w:pPr>
              <w:widowControl w:val="0"/>
              <w:tabs>
                <w:tab w:val="left" w:pos="142"/>
              </w:tabs>
              <w:spacing w:after="0" w:line="240" w:lineRule="auto"/>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
            </w:r>
            <w:r w:rsidR="00B2258C">
              <w:rPr>
                <w:rFonts w:ascii="Times New Roman" w:hAnsi="Times New Roman" w:cs="Times New Roman"/>
                <w:sz w:val="24"/>
                <w:szCs w:val="24"/>
              </w:rPr>
              <w:t>Knowledge of the features of orthopedic treatment of dental arch defects using plastic, porcelain, and cast fixed partial dentures.  Features of preparation of abutment teeth. Clinical and laboratory stages of fabrication.</w:t>
            </w:r>
            <w:r w:rsidR="00B2258C" w:rsidRPr="000F6056">
              <w:rPr>
                <w:rFonts w:ascii="Times New Roman" w:hAnsi="Times New Roman" w:cs="Times New Roman"/>
                <w:sz w:val="24"/>
                <w:szCs w:val="24"/>
              </w:rPr>
              <w:t xml:space="preserve"/>
            </w:r>
            <w:r w:rsidR="00B2258C">
              <w:rPr>
                <w:rFonts w:ascii="Times New Roman" w:hAnsi="Times New Roman" w:cs="Times New Roman"/>
                <w:sz w:val="24"/>
                <w:szCs w:val="24"/>
              </w:rPr>
              <w:t/>
            </w:r>
            <w:r w:rsidR="00B2258C" w:rsidRPr="000F6056">
              <w:rPr>
                <w:rFonts w:ascii="Times New Roman" w:hAnsi="Times New Roman" w:cs="Times New Roman"/>
                <w:sz w:val="24"/>
                <w:szCs w:val="24"/>
              </w:rPr>
              <w:t xml:space="preserve"/>
            </w:r>
            <w:r w:rsidR="00B2258C">
              <w:rPr>
                <w:rFonts w:ascii="Times New Roman" w:hAnsi="Times New Roman" w:cs="Times New Roman"/>
                <w:sz w:val="24"/>
                <w:szCs w:val="24"/>
              </w:rPr>
              <w:t/>
            </w:r>
            <w:r w:rsidR="00B2258C" w:rsidRPr="000F6056">
              <w:rPr>
                <w:rFonts w:ascii="Times New Roman" w:hAnsi="Times New Roman" w:cs="Times New Roman"/>
                <w:sz w:val="24"/>
                <w:szCs w:val="24"/>
              </w:rPr>
              <w:t xml:space="preserve"/>
            </w:r>
          </w:p>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11</w:t>
            </w:r>
          </w:p>
        </w:tc>
        <w:tc>
          <w:tcPr>
            <w:tcW w:w="6864" w:type="dxa"/>
            <w:shd w:val="clear" w:color="auto" w:fill="auto"/>
          </w:tcPr>
          <w:p w:rsidR="00B2258C" w:rsidRPr="000F6056" w:rsidRDefault="00B2258C" w:rsidP="00B2258C">
            <w:pPr>
              <w:widowControl w:val="0"/>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of the clinical and laboratory stages of fabricating adhesive fixed partial dentures. Manufacturing features.</w:t>
            </w:r>
            <w:r w:rsidR="00241600">
              <w:rPr>
                <w:rFonts w:ascii="Times New Roman" w:hAnsi="Times New Roman" w:cs="Times New Roman"/>
                <w:sz w:val="24"/>
                <w:szCs w:val="24"/>
              </w:rPr>
              <w:t/>
            </w:r>
            <w:r>
              <w:rPr>
                <w:rFonts w:ascii="Times New Roman" w:hAnsi="Times New Roman" w:cs="Times New Roman"/>
                <w:sz w:val="24"/>
                <w:szCs w:val="24"/>
              </w:rPr>
              <w:t/>
            </w:r>
            <w:r w:rsidRPr="000F6056">
              <w:rPr>
                <w:rFonts w:ascii="Times New Roman" w:hAnsi="Times New Roman" w:cs="Times New Roman"/>
                <w:sz w:val="24"/>
                <w:szCs w:val="24"/>
              </w:rPr>
              <w:t/>
            </w:r>
            <w:r>
              <w:rPr>
                <w:rFonts w:ascii="Times New Roman" w:hAnsi="Times New Roman" w:cs="Times New Roman"/>
                <w:sz w:val="24"/>
                <w:szCs w:val="24"/>
              </w:rPr>
              <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12</w:t>
            </w:r>
          </w:p>
        </w:tc>
        <w:tc>
          <w:tcPr>
            <w:tcW w:w="6864" w:type="dxa"/>
            <w:shd w:val="clear" w:color="auto" w:fill="auto"/>
          </w:tcPr>
          <w:p w:rsidR="00B2258C" w:rsidRPr="003B3E6B" w:rsidRDefault="00B2258C" w:rsidP="00B2258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Cs/>
                <w:color w:val="000000"/>
                <w:sz w:val="24"/>
                <w:szCs w:val="24"/>
              </w:rPr>
              <w:t>Knowledge</w:t>
            </w:r>
            <w:r w:rsidR="00241600">
              <w:rPr>
                <w:rFonts w:ascii="Times New Roman" w:hAnsi="Times New Roman" w:cs="Times New Roman"/>
                <w:sz w:val="24"/>
                <w:szCs w:val="24"/>
              </w:rPr>
              <w:t xml:space="preserve"> of the clinical and laboratory stages of fabricating metal-plastic and metal-ceramic fixed partial dentures.</w:t>
            </w:r>
            <w:r w:rsidR="00241600" w:rsidRPr="000F6056">
              <w:rPr>
                <w:rFonts w:ascii="Times New Roman" w:hAnsi="Times New Roman" w:cs="Times New Roman"/>
                <w:sz w:val="24"/>
                <w:szCs w:val="24"/>
              </w:rPr>
              <w:t xml:space="preserve"/>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p>
        </w:tc>
        <w:tc>
          <w:tcPr>
            <w:tcW w:w="6864" w:type="dxa"/>
            <w:shd w:val="clear" w:color="auto" w:fill="auto"/>
          </w:tcPr>
          <w:p w:rsidR="00B2258C" w:rsidRPr="003B3E6B" w:rsidRDefault="00B2258C" w:rsidP="00B2258C">
            <w:pPr>
              <w:rPr>
                <w:rFonts w:ascii="Times New Roman" w:hAnsi="Times New Roman" w:cs="Times New Roman"/>
                <w:sz w:val="24"/>
                <w:szCs w:val="24"/>
              </w:rPr>
            </w:pPr>
            <w:r>
              <w:rPr>
                <w:rFonts w:ascii="Times New Roman" w:hAnsi="Times New Roman" w:cs="Times New Roman"/>
                <w:sz w:val="24"/>
                <w:szCs w:val="24"/>
              </w:rPr>
              <w:t>TOTAL</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50</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bl>
    <w:p w:rsidR="0008466A" w:rsidRPr="003B3E6B" w:rsidRDefault="0008466A" w:rsidP="0008466A">
      <w:pPr>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i/>
          <w:sz w:val="24"/>
          <w:szCs w:val="24"/>
        </w:rPr>
      </w:pPr>
      <w:r w:rsidRPr="003B3E6B">
        <w:rPr>
          <w:rFonts w:ascii="Times New Roman" w:hAnsi="Times New Roman" w:cs="Times New Roman"/>
          <w:sz w:val="24"/>
          <w:szCs w:val="24"/>
        </w:rPr>
        <w:t>Instructor’s signature___________________________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Number of absences_____________</w:t>
      </w:r>
    </w:p>
    <w:p w:rsidR="0008466A" w:rsidRPr="003B3E6B" w:rsidRDefault="0008466A" w:rsidP="0008466A">
      <w:pPr>
        <w:pStyle w:val="af0"/>
        <w:rPr>
          <w:rFonts w:ascii="Times New Roman" w:hAnsi="Times New Roman"/>
          <w:sz w:val="24"/>
          <w:szCs w:val="24"/>
          <w:lang w:val="kk-KZ"/>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Admission to the differentiated credit_________________________________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Special requests for the differentiated credit examination committee:</w:t>
      </w:r>
    </w:p>
    <w:p w:rsidR="0008466A" w:rsidRPr="003B3E6B" w:rsidRDefault="0008466A" w:rsidP="0008466A">
      <w:pPr>
        <w:rPr>
          <w:rFonts w:ascii="Times New Roman" w:hAnsi="Times New Roman" w:cs="Times New Roman"/>
          <w:bCs/>
          <w:sz w:val="24"/>
          <w:szCs w:val="24"/>
          <w:lang w:val="kk-KZ"/>
        </w:rPr>
      </w:pPr>
      <w:r w:rsidRPr="003B3E6B">
        <w:rPr>
          <w:rFonts w:ascii="Times New Roman" w:hAnsi="Times New Roman" w:cs="Times New Roman"/>
          <w:bCs/>
          <w:sz w:val="24"/>
          <w:szCs w:val="24"/>
          <w:lang w:val="kk-KZ"/>
        </w:rPr>
        <w:t>__________________________________________________________________________________________________________________________________________________________________________________________________________________________________Practice supervisor’s signature ________________________Full Name</w:t>
      </w:r>
      <w:r w:rsidR="00715A7C">
        <w:rPr>
          <w:rFonts w:ascii="Times New Roman" w:hAnsi="Times New Roman" w:cs="Times New Roman"/>
          <w:bCs/>
          <w:sz w:val="24"/>
          <w:szCs w:val="24"/>
          <w:lang w:val="kk-KZ"/>
        </w:rPr>
        <w:t/>
      </w:r>
      <w:r w:rsidRPr="003B3E6B">
        <w:rPr>
          <w:rFonts w:ascii="Times New Roman" w:hAnsi="Times New Roman" w:cs="Times New Roman"/>
          <w:bCs/>
          <w:sz w:val="24"/>
          <w:szCs w:val="24"/>
          <w:lang w:val="kk-KZ"/>
        </w:rPr>
        <w:t/>
      </w:r>
    </w:p>
    <w:p w:rsidR="00B620DD" w:rsidRPr="0008466A" w:rsidRDefault="00B620DD" w:rsidP="00B620DD">
      <w:pPr>
        <w:pStyle w:val="af2"/>
        <w:rPr>
          <w:rFonts w:ascii="Times New Roman" w:hAnsi="Times New Roman" w:cs="Times New Roman"/>
          <w:sz w:val="24"/>
          <w:szCs w:val="24"/>
          <w:lang w:val="kk-KZ"/>
        </w:rPr>
        <w:sectPr w:rsidR="00B620DD" w:rsidRPr="0008466A" w:rsidSect="00CC23C4">
          <w:pgSz w:w="16839" w:h="23814" w:code="8"/>
          <w:pgMar w:top="1040" w:right="850" w:bottom="1200" w:left="2410" w:header="0" w:footer="958" w:gutter="0"/>
          <w:cols w:space="720"/>
          <w:docGrid w:linePitch="299"/>
        </w:sectPr>
      </w:pPr>
    </w:p>
    <w:p w:rsidR="00B620DD" w:rsidRPr="008D7C23" w:rsidRDefault="00B620DD" w:rsidP="00B620DD">
      <w:pPr>
        <w:rPr>
          <w:rFonts w:ascii="Times New Roman" w:hAnsi="Times New Roman" w:cs="Times New Roman"/>
          <w:b/>
          <w:sz w:val="24"/>
          <w:szCs w:val="24"/>
        </w:rPr>
      </w:pPr>
    </w:p>
    <w:p w:rsidR="00B620DD" w:rsidRPr="00894426" w:rsidRDefault="00B620DD" w:rsidP="00B620DD">
      <w:pPr>
        <w:rPr>
          <w:rFonts w:ascii="Times New Roman" w:hAnsi="Times New Roman" w:cs="Times New Roman"/>
          <w:b/>
          <w:sz w:val="24"/>
          <w:szCs w:val="24"/>
          <w:lang w:val="kk-KZ"/>
        </w:rPr>
      </w:pP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 xml:space="preserve">ACKNOWLEDGMENT SHEET </w:t>
      </w: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 xml:space="preserve">OF THE SYLLABUS FOR PROFESSIONAL PRACTICE</w:t>
      </w:r>
      <w:r>
        <w:rPr>
          <w:rFonts w:ascii="Times New Roman" w:hAnsi="Times New Roman" w:cs="Times New Roman"/>
          <w:b/>
          <w:sz w:val="24"/>
          <w:szCs w:val="24"/>
        </w:rPr>
        <w:t/>
      </w: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‘ASSISTANT TO THE DENTIST’</w:t>
      </w:r>
      <w:r>
        <w:rPr>
          <w:rFonts w:ascii="Times New Roman" w:hAnsi="Times New Roman" w:cs="Times New Roman"/>
          <w:b/>
          <w:sz w:val="24"/>
          <w:szCs w:val="24"/>
        </w:rPr>
        <w:t/>
      </w:r>
      <w:r w:rsidRPr="00894426">
        <w:rPr>
          <w:rFonts w:ascii="Times New Roman" w:hAnsi="Times New Roman" w:cs="Times New Roman"/>
          <w:b/>
          <w:sz w:val="24"/>
          <w:szCs w:val="24"/>
        </w:rPr>
        <w:t/>
      </w:r>
    </w:p>
    <w:p w:rsidR="00B620DD" w:rsidRPr="00894426" w:rsidRDefault="00B620DD" w:rsidP="00B620DD">
      <w:pPr>
        <w:spacing w:after="0"/>
        <w:rPr>
          <w:rFonts w:ascii="Times New Roman" w:hAnsi="Times New Roman" w:cs="Times New Roman"/>
          <w:b/>
          <w:sz w:val="24"/>
          <w:szCs w:val="24"/>
        </w:rPr>
      </w:pPr>
      <w:r w:rsidRPr="00894426">
        <w:rPr>
          <w:rFonts w:ascii="Times New Roman" w:hAnsi="Times New Roman" w:cs="Times New Roman"/>
          <w:b/>
          <w:sz w:val="24"/>
          <w:szCs w:val="24"/>
        </w:rPr>
        <w:t>Group ______________</w:t>
      </w:r>
    </w:p>
    <w:p w:rsidR="00B620DD" w:rsidRPr="00894426" w:rsidRDefault="00B620DD" w:rsidP="00B620DD">
      <w:pPr>
        <w:rPr>
          <w:rFonts w:ascii="Times New Roman" w:hAnsi="Times New Roman" w:cs="Times New Roman"/>
          <w:b/>
          <w:sz w:val="24"/>
          <w:szCs w:val="24"/>
        </w:rPr>
      </w:pPr>
      <w:r w:rsidRPr="00894426">
        <w:rPr>
          <w:rFonts w:ascii="Times New Roman" w:hAnsi="Times New Roman" w:cs="Times New Roman"/>
          <w:b/>
          <w:sz w:val="24"/>
          <w:szCs w:val="24"/>
        </w:rPr>
        <w:t>Course ________________</w:t>
      </w:r>
    </w:p>
    <w:p w:rsidR="00B620DD" w:rsidRPr="00894426" w:rsidRDefault="00B620DD" w:rsidP="00B620DD">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B620DD" w:rsidRPr="00894426" w:rsidTr="00CC23C4">
        <w:tc>
          <w:tcPr>
            <w:tcW w:w="988"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w:t>
            </w:r>
          </w:p>
        </w:tc>
        <w:tc>
          <w:tcPr>
            <w:tcW w:w="3543"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Full Name of the Student</w:t>
            </w:r>
          </w:p>
        </w:tc>
        <w:tc>
          <w:tcPr>
            <w:tcW w:w="2694"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Date of Syllabus Review</w:t>
            </w:r>
          </w:p>
          <w:p w:rsidR="00B620DD" w:rsidRPr="00894426" w:rsidRDefault="00B620DD" w:rsidP="00CC23C4">
            <w:pPr>
              <w:rPr>
                <w:rFonts w:ascii="Times New Roman" w:hAnsi="Times New Roman" w:cs="Times New Roman"/>
                <w:b/>
                <w:sz w:val="24"/>
                <w:szCs w:val="24"/>
              </w:rPr>
            </w:pPr>
          </w:p>
        </w:tc>
        <w:tc>
          <w:tcPr>
            <w:tcW w:w="2970"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 xml:space="preserve">     Signature</w:t>
            </w: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bl>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pStyle w:val="a4"/>
        <w:ind w:left="360"/>
        <w:jc w:val="both"/>
        <w:rPr>
          <w:rFonts w:ascii="Times New Roman" w:hAnsi="Times New Roman" w:cs="Times New Roman"/>
          <w:color w:val="000000"/>
          <w:sz w:val="24"/>
          <w:szCs w:val="24"/>
        </w:rPr>
      </w:pPr>
    </w:p>
    <w:p w:rsidR="00B620DD" w:rsidRPr="00894426" w:rsidRDefault="00B620DD" w:rsidP="00B620DD">
      <w:pPr>
        <w:spacing w:after="0" w:line="240" w:lineRule="auto"/>
        <w:contextualSpacing/>
        <w:textAlignment w:val="baseline"/>
        <w:rPr>
          <w:rFonts w:ascii="Times New Roman" w:eastAsia="Times New Roman" w:hAnsi="Times New Roman" w:cs="Times New Roman"/>
          <w:kern w:val="0"/>
          <w:sz w:val="24"/>
          <w:szCs w:val="24"/>
          <w:lang w:eastAsia="ru-RU"/>
        </w:rPr>
      </w:pPr>
    </w:p>
    <w:p w:rsidR="00E70D56" w:rsidRDefault="00E70D56"/>
    <w:sectPr w:rsidR="00E70D56" w:rsidSect="00CC23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B5" w:rsidRDefault="003C49B5">
      <w:pPr>
        <w:spacing w:after="0" w:line="240" w:lineRule="auto"/>
      </w:pPr>
      <w:r>
        <w:separator/>
      </w:r>
    </w:p>
  </w:endnote>
  <w:endnote w:type="continuationSeparator" w:id="0">
    <w:p w:rsidR="003C49B5" w:rsidRDefault="003C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B5" w:rsidRDefault="003C49B5">
      <w:pPr>
        <w:spacing w:after="0" w:line="240" w:lineRule="auto"/>
      </w:pPr>
      <w:r>
        <w:separator/>
      </w:r>
    </w:p>
  </w:footnote>
  <w:footnote w:type="continuationSeparator" w:id="0">
    <w:p w:rsidR="003C49B5" w:rsidRDefault="003C4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4" w:rsidRDefault="00CC23C4">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92D"/>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9D2A38"/>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183B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2532EA"/>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01F631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28F42B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771212"/>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352D9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66E5C"/>
    <w:multiLevelType w:val="hybridMultilevel"/>
    <w:tmpl w:val="1F00C8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5219B"/>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D0A41C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AD238F"/>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4160C0"/>
    <w:multiLevelType w:val="hybridMultilevel"/>
    <w:tmpl w:val="B6BCCED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4501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6D27FC7"/>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1400C"/>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7CB20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EB430B2"/>
    <w:multiLevelType w:val="multilevel"/>
    <w:tmpl w:val="ADCCDD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A425EE"/>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8DB38BB"/>
    <w:multiLevelType w:val="hybridMultilevel"/>
    <w:tmpl w:val="50265AC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E77D93"/>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2"/>
  </w:num>
  <w:num w:numId="5">
    <w:abstractNumId w:val="26"/>
  </w:num>
  <w:num w:numId="6">
    <w:abstractNumId w:val="21"/>
  </w:num>
  <w:num w:numId="7">
    <w:abstractNumId w:val="1"/>
  </w:num>
  <w:num w:numId="8">
    <w:abstractNumId w:val="6"/>
  </w:num>
  <w:num w:numId="9">
    <w:abstractNumId w:val="19"/>
  </w:num>
  <w:num w:numId="10">
    <w:abstractNumId w:val="10"/>
  </w:num>
  <w:num w:numId="11">
    <w:abstractNumId w:val="24"/>
  </w:num>
  <w:num w:numId="12">
    <w:abstractNumId w:val="17"/>
  </w:num>
  <w:num w:numId="13">
    <w:abstractNumId w:val="20"/>
  </w:num>
  <w:num w:numId="14">
    <w:abstractNumId w:val="0"/>
  </w:num>
  <w:num w:numId="15">
    <w:abstractNumId w:val="27"/>
  </w:num>
  <w:num w:numId="16">
    <w:abstractNumId w:val="3"/>
  </w:num>
  <w:num w:numId="17">
    <w:abstractNumId w:val="15"/>
  </w:num>
  <w:num w:numId="18">
    <w:abstractNumId w:val="11"/>
  </w:num>
  <w:num w:numId="19">
    <w:abstractNumId w:val="14"/>
  </w:num>
  <w:num w:numId="20">
    <w:abstractNumId w:val="23"/>
  </w:num>
  <w:num w:numId="21">
    <w:abstractNumId w:val="7"/>
  </w:num>
  <w:num w:numId="22">
    <w:abstractNumId w:val="4"/>
  </w:num>
  <w:num w:numId="23">
    <w:abstractNumId w:val="25"/>
  </w:num>
  <w:num w:numId="24">
    <w:abstractNumId w:val="16"/>
  </w:num>
  <w:num w:numId="25">
    <w:abstractNumId w:val="18"/>
  </w:num>
  <w:num w:numId="26">
    <w:abstractNumId w:val="2"/>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FC"/>
    <w:rsid w:val="00042D3E"/>
    <w:rsid w:val="0008466A"/>
    <w:rsid w:val="000D3BB9"/>
    <w:rsid w:val="001B4808"/>
    <w:rsid w:val="001F6CC6"/>
    <w:rsid w:val="002012FC"/>
    <w:rsid w:val="00241600"/>
    <w:rsid w:val="00244E20"/>
    <w:rsid w:val="00267569"/>
    <w:rsid w:val="002A0834"/>
    <w:rsid w:val="002A7F55"/>
    <w:rsid w:val="0031505D"/>
    <w:rsid w:val="00326011"/>
    <w:rsid w:val="00334B94"/>
    <w:rsid w:val="003C49B5"/>
    <w:rsid w:val="00451A09"/>
    <w:rsid w:val="005333C1"/>
    <w:rsid w:val="005802D5"/>
    <w:rsid w:val="005941F5"/>
    <w:rsid w:val="005C2613"/>
    <w:rsid w:val="00621F91"/>
    <w:rsid w:val="006F0E45"/>
    <w:rsid w:val="00715A7C"/>
    <w:rsid w:val="007B2EAC"/>
    <w:rsid w:val="00807753"/>
    <w:rsid w:val="00817C46"/>
    <w:rsid w:val="008B73ED"/>
    <w:rsid w:val="00902929"/>
    <w:rsid w:val="009210BC"/>
    <w:rsid w:val="009A3513"/>
    <w:rsid w:val="009D0C94"/>
    <w:rsid w:val="00A178DC"/>
    <w:rsid w:val="00A620B5"/>
    <w:rsid w:val="00A81784"/>
    <w:rsid w:val="00AB45A3"/>
    <w:rsid w:val="00AF1B70"/>
    <w:rsid w:val="00B2258C"/>
    <w:rsid w:val="00B620DD"/>
    <w:rsid w:val="00C16099"/>
    <w:rsid w:val="00C21586"/>
    <w:rsid w:val="00CC23C4"/>
    <w:rsid w:val="00E70D56"/>
    <w:rsid w:val="00F022AA"/>
    <w:rsid w:val="00F25361"/>
    <w:rsid w:val="00F82D9C"/>
    <w:rsid w:val="00F848AC"/>
    <w:rsid w:val="00F863CD"/>
    <w:rsid w:val="00F93D1B"/>
    <w:rsid w:val="00FB4A6C"/>
    <w:rsid w:val="00FE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A91E-AD72-43D2-AD52-838D6C9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0DD"/>
    <w:rPr>
      <w:rFonts w:ascii="Calibri" w:eastAsia="Calibri" w:hAnsi="Calibri" w:cs="Arial"/>
      <w:kern w:val="2"/>
    </w:rPr>
  </w:style>
  <w:style w:type="paragraph" w:styleId="1">
    <w:name w:val="heading 1"/>
    <w:basedOn w:val="a"/>
    <w:link w:val="10"/>
    <w:uiPriority w:val="9"/>
    <w:qFormat/>
    <w:rsid w:val="00B62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B620DD"/>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B620DD"/>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B620DD"/>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B620DD"/>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B620DD"/>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B620DD"/>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0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20DD"/>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B620DD"/>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B620DD"/>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B620DD"/>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B620DD"/>
    <w:rPr>
      <w:rFonts w:ascii="Times New Roman" w:eastAsia="Times New Roman" w:hAnsi="Times New Roman" w:cs="Times New Roman"/>
      <w:b/>
      <w:bCs/>
      <w:lang w:val="kk-KZ" w:eastAsia="ru-RU"/>
    </w:rPr>
  </w:style>
  <w:style w:type="character" w:customStyle="1" w:styleId="70">
    <w:name w:val="Заголовок 7 Знак"/>
    <w:basedOn w:val="a0"/>
    <w:link w:val="7"/>
    <w:rsid w:val="00B620DD"/>
    <w:rPr>
      <w:rFonts w:ascii="Times New Roman" w:eastAsia="Times New Roman" w:hAnsi="Times New Roman" w:cs="Times New Roman"/>
      <w:sz w:val="24"/>
      <w:szCs w:val="24"/>
      <w:lang w:val="kk-KZ" w:eastAsia="ru-RU"/>
    </w:rPr>
  </w:style>
  <w:style w:type="table" w:styleId="a3">
    <w:name w:val="Table Grid"/>
    <w:basedOn w:val="a1"/>
    <w:uiPriority w:val="59"/>
    <w:rsid w:val="00B620DD"/>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B620DD"/>
    <w:pPr>
      <w:ind w:left="720"/>
      <w:contextualSpacing/>
    </w:p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B620DD"/>
    <w:rPr>
      <w:rFonts w:ascii="Calibri" w:eastAsia="Calibri" w:hAnsi="Calibri" w:cs="Arial"/>
      <w:kern w:val="2"/>
    </w:rPr>
  </w:style>
  <w:style w:type="character" w:customStyle="1" w:styleId="normaltextrun">
    <w:name w:val="normaltextrun"/>
    <w:basedOn w:val="a0"/>
    <w:rsid w:val="00B620DD"/>
  </w:style>
  <w:style w:type="character" w:customStyle="1" w:styleId="eop">
    <w:name w:val="eop"/>
    <w:basedOn w:val="a0"/>
    <w:rsid w:val="00B620DD"/>
  </w:style>
  <w:style w:type="character" w:styleId="a6">
    <w:name w:val="Hyperlink"/>
    <w:uiPriority w:val="99"/>
    <w:unhideWhenUsed/>
    <w:rsid w:val="00B620DD"/>
    <w:rPr>
      <w:color w:val="0000FF"/>
      <w:u w:val="single"/>
    </w:rPr>
  </w:style>
  <w:style w:type="paragraph" w:customStyle="1" w:styleId="paragraph">
    <w:name w:val="paragraph"/>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B620DD"/>
  </w:style>
  <w:style w:type="paragraph" w:styleId="a7">
    <w:name w:val="Body Text Indent"/>
    <w:aliases w:val="Знак2,Знак2 Знак Знак2,Знак2 Знак Знак Знак,Знак2 Знак2,Знак2 Знак Зн"/>
    <w:basedOn w:val="a"/>
    <w:link w:val="a8"/>
    <w:uiPriority w:val="99"/>
    <w:unhideWhenUsed/>
    <w:rsid w:val="00B620DD"/>
    <w:pPr>
      <w:spacing w:after="120" w:line="276" w:lineRule="auto"/>
      <w:ind w:left="283"/>
    </w:pPr>
    <w:rPr>
      <w:rFonts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uiPriority w:val="99"/>
    <w:rsid w:val="00B620DD"/>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
    <w:basedOn w:val="a"/>
    <w:link w:val="aa"/>
    <w:uiPriority w:val="99"/>
    <w:qFormat/>
    <w:rsid w:val="00B620DD"/>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uiPriority w:val="99"/>
    <w:locked/>
    <w:rsid w:val="00B620DD"/>
    <w:rPr>
      <w:rFonts w:ascii="Times New Roman" w:eastAsia="Times New Roman" w:hAnsi="Times New Roman" w:cs="Times New Roman"/>
      <w:sz w:val="24"/>
      <w:szCs w:val="24"/>
      <w:lang w:val="x-none" w:eastAsia="ru-RU"/>
    </w:rPr>
  </w:style>
  <w:style w:type="character" w:customStyle="1" w:styleId="FontStyle53">
    <w:name w:val="Font Style53"/>
    <w:rsid w:val="00B620DD"/>
    <w:rPr>
      <w:rFonts w:ascii="Times New Roman" w:hAnsi="Times New Roman" w:cs="Times New Roman" w:hint="default"/>
      <w:b/>
      <w:bCs/>
      <w:sz w:val="22"/>
      <w:szCs w:val="22"/>
    </w:rPr>
  </w:style>
  <w:style w:type="paragraph" w:styleId="ab">
    <w:name w:val="annotation text"/>
    <w:basedOn w:val="a"/>
    <w:link w:val="ac"/>
    <w:uiPriority w:val="99"/>
    <w:semiHidden/>
    <w:unhideWhenUsed/>
    <w:rsid w:val="00B620DD"/>
    <w:pPr>
      <w:spacing w:line="240" w:lineRule="auto"/>
    </w:pPr>
    <w:rPr>
      <w:sz w:val="20"/>
      <w:szCs w:val="20"/>
    </w:rPr>
  </w:style>
  <w:style w:type="character" w:customStyle="1" w:styleId="ac">
    <w:name w:val="Текст примечания Знак"/>
    <w:basedOn w:val="a0"/>
    <w:link w:val="ab"/>
    <w:uiPriority w:val="99"/>
    <w:semiHidden/>
    <w:rsid w:val="00B620DD"/>
    <w:rPr>
      <w:rFonts w:ascii="Calibri" w:eastAsia="Calibri" w:hAnsi="Calibri" w:cs="Arial"/>
      <w:kern w:val="2"/>
      <w:sz w:val="20"/>
      <w:szCs w:val="20"/>
    </w:rPr>
  </w:style>
  <w:style w:type="paragraph" w:styleId="ad">
    <w:name w:val="annotation subject"/>
    <w:basedOn w:val="ab"/>
    <w:next w:val="ab"/>
    <w:link w:val="ae"/>
    <w:uiPriority w:val="99"/>
    <w:semiHidden/>
    <w:unhideWhenUsed/>
    <w:rsid w:val="00B620DD"/>
    <w:rPr>
      <w:b/>
      <w:bCs/>
    </w:rPr>
  </w:style>
  <w:style w:type="character" w:customStyle="1" w:styleId="ae">
    <w:name w:val="Тема примечания Знак"/>
    <w:basedOn w:val="ac"/>
    <w:link w:val="ad"/>
    <w:uiPriority w:val="99"/>
    <w:semiHidden/>
    <w:rsid w:val="00B620DD"/>
    <w:rPr>
      <w:rFonts w:ascii="Calibri" w:eastAsia="Calibri" w:hAnsi="Calibri" w:cs="Arial"/>
      <w:b/>
      <w:bCs/>
      <w:kern w:val="2"/>
      <w:sz w:val="20"/>
      <w:szCs w:val="20"/>
    </w:rPr>
  </w:style>
  <w:style w:type="paragraph" w:styleId="af">
    <w:name w:val="Revision"/>
    <w:hidden/>
    <w:uiPriority w:val="99"/>
    <w:semiHidden/>
    <w:rsid w:val="00B620DD"/>
    <w:pPr>
      <w:spacing w:after="0" w:line="240" w:lineRule="auto"/>
    </w:pPr>
    <w:rPr>
      <w:rFonts w:ascii="Calibri" w:eastAsia="Calibri" w:hAnsi="Calibri" w:cs="Arial"/>
      <w:kern w:val="2"/>
    </w:rPr>
  </w:style>
  <w:style w:type="paragraph" w:styleId="af0">
    <w:name w:val="No Spacing"/>
    <w:aliases w:val="Medium Grid 2,АЛЬБОМНАЯ,No Spacing"/>
    <w:link w:val="af1"/>
    <w:uiPriority w:val="1"/>
    <w:qFormat/>
    <w:rsid w:val="00B620DD"/>
    <w:pPr>
      <w:spacing w:after="0" w:line="240" w:lineRule="auto"/>
    </w:pPr>
    <w:rPr>
      <w:rFonts w:ascii="Calibri" w:eastAsia="Calibri" w:hAnsi="Calibri" w:cs="Times New Roman"/>
      <w:kern w:val="2"/>
      <w:lang w:val="en-US"/>
    </w:rPr>
  </w:style>
  <w:style w:type="character" w:customStyle="1" w:styleId="af1">
    <w:name w:val="Без интервала Знак"/>
    <w:aliases w:val="Medium Grid 2 Знак,АЛЬБОМНАЯ Знак,No Spacing Знак"/>
    <w:link w:val="af0"/>
    <w:uiPriority w:val="1"/>
    <w:rsid w:val="00B620DD"/>
    <w:rPr>
      <w:rFonts w:ascii="Calibri" w:eastAsia="Calibri" w:hAnsi="Calibri" w:cs="Times New Roman"/>
      <w:kern w:val="2"/>
      <w:lang w:val="en-US"/>
    </w:rPr>
  </w:style>
  <w:style w:type="paragraph" w:styleId="af2">
    <w:name w:val="Body Text"/>
    <w:basedOn w:val="a"/>
    <w:link w:val="af3"/>
    <w:uiPriority w:val="99"/>
    <w:unhideWhenUsed/>
    <w:rsid w:val="00B620DD"/>
    <w:pPr>
      <w:spacing w:after="120"/>
    </w:pPr>
  </w:style>
  <w:style w:type="character" w:customStyle="1" w:styleId="af3">
    <w:name w:val="Основной текст Знак"/>
    <w:basedOn w:val="a0"/>
    <w:link w:val="af2"/>
    <w:uiPriority w:val="99"/>
    <w:rsid w:val="00B620DD"/>
    <w:rPr>
      <w:rFonts w:ascii="Calibri" w:eastAsia="Calibri" w:hAnsi="Calibri" w:cs="Arial"/>
      <w:kern w:val="2"/>
    </w:rPr>
  </w:style>
  <w:style w:type="paragraph" w:styleId="21">
    <w:name w:val="Body Text 2"/>
    <w:basedOn w:val="a"/>
    <w:link w:val="22"/>
    <w:uiPriority w:val="99"/>
    <w:unhideWhenUsed/>
    <w:rsid w:val="00B620DD"/>
    <w:pPr>
      <w:spacing w:after="120" w:line="480" w:lineRule="auto"/>
    </w:pPr>
  </w:style>
  <w:style w:type="character" w:customStyle="1" w:styleId="22">
    <w:name w:val="Основной текст 2 Знак"/>
    <w:basedOn w:val="a0"/>
    <w:link w:val="21"/>
    <w:uiPriority w:val="99"/>
    <w:rsid w:val="00B620DD"/>
    <w:rPr>
      <w:rFonts w:ascii="Calibri" w:eastAsia="Calibri" w:hAnsi="Calibri" w:cs="Arial"/>
      <w:kern w:val="2"/>
    </w:rPr>
  </w:style>
  <w:style w:type="paragraph" w:styleId="af4">
    <w:name w:val="Balloon Text"/>
    <w:basedOn w:val="a"/>
    <w:link w:val="af5"/>
    <w:uiPriority w:val="99"/>
    <w:semiHidden/>
    <w:unhideWhenUsed/>
    <w:rsid w:val="00B620DD"/>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5">
    <w:name w:val="Текст выноски Знак"/>
    <w:basedOn w:val="a0"/>
    <w:link w:val="af4"/>
    <w:uiPriority w:val="99"/>
    <w:semiHidden/>
    <w:rsid w:val="00B620DD"/>
    <w:rPr>
      <w:rFonts w:ascii="Tahoma" w:eastAsia="Times New Roman" w:hAnsi="Tahoma" w:cs="Times New Roman"/>
      <w:sz w:val="16"/>
      <w:szCs w:val="16"/>
      <w:lang w:val="x-none" w:eastAsia="ru-RU"/>
    </w:rPr>
  </w:style>
  <w:style w:type="paragraph" w:styleId="af6">
    <w:name w:val="header"/>
    <w:basedOn w:val="a"/>
    <w:link w:val="af7"/>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7">
    <w:name w:val="Верхний колонтитул Знак"/>
    <w:basedOn w:val="a0"/>
    <w:link w:val="af6"/>
    <w:uiPriority w:val="99"/>
    <w:rsid w:val="00B620DD"/>
    <w:rPr>
      <w:rFonts w:ascii="Times New Roman" w:eastAsia="Times New Roman" w:hAnsi="Times New Roman" w:cs="Times New Roman"/>
      <w:sz w:val="24"/>
      <w:szCs w:val="24"/>
      <w:lang w:val="x-none" w:eastAsia="ru-RU"/>
    </w:rPr>
  </w:style>
  <w:style w:type="paragraph" w:styleId="af8">
    <w:name w:val="footer"/>
    <w:basedOn w:val="a"/>
    <w:link w:val="af9"/>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Нижний колонтитул Знак"/>
    <w:basedOn w:val="a0"/>
    <w:link w:val="af8"/>
    <w:uiPriority w:val="99"/>
    <w:rsid w:val="00B620DD"/>
    <w:rPr>
      <w:rFonts w:ascii="Times New Roman" w:eastAsia="Times New Roman" w:hAnsi="Times New Roman" w:cs="Times New Roman"/>
      <w:sz w:val="24"/>
      <w:szCs w:val="24"/>
      <w:lang w:val="x-none" w:eastAsia="ru-RU"/>
    </w:rPr>
  </w:style>
  <w:style w:type="paragraph" w:customStyle="1" w:styleId="afa">
    <w:name w:val="Основной"/>
    <w:qFormat/>
    <w:rsid w:val="00B620D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B620DD"/>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afb">
    <w:name w:val="Plain Text"/>
    <w:basedOn w:val="a"/>
    <w:link w:val="afc"/>
    <w:unhideWhenUsed/>
    <w:rsid w:val="00B620DD"/>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c">
    <w:name w:val="Текст Знак"/>
    <w:basedOn w:val="a0"/>
    <w:link w:val="afb"/>
    <w:rsid w:val="00B620DD"/>
    <w:rPr>
      <w:rFonts w:ascii="Courier New" w:eastAsia="Times New Roman" w:hAnsi="Courier New" w:cs="Times New Roman"/>
      <w:sz w:val="20"/>
      <w:szCs w:val="20"/>
      <w:lang w:val="x-none" w:eastAsia="x-none"/>
    </w:rPr>
  </w:style>
  <w:style w:type="character" w:styleId="afd">
    <w:name w:val="page number"/>
    <w:basedOn w:val="a0"/>
    <w:uiPriority w:val="99"/>
    <w:rsid w:val="00B620DD"/>
  </w:style>
  <w:style w:type="paragraph" w:customStyle="1" w:styleId="11">
    <w:name w:val="Без интервала1"/>
    <w:uiPriority w:val="1"/>
    <w:qFormat/>
    <w:rsid w:val="00B620DD"/>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B620DD"/>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B620DD"/>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B620D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a"/>
    <w:next w:val="a9"/>
    <w:uiPriority w:val="99"/>
    <w:unhideWhenUsed/>
    <w:rsid w:val="00B620DD"/>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B620DD"/>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B620DD"/>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B620DD"/>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B620DD"/>
    <w:rPr>
      <w:rFonts w:ascii="Times New Roman" w:eastAsia="Times New Roman" w:hAnsi="Times New Roman" w:cs="Times New Roman"/>
      <w:sz w:val="16"/>
      <w:szCs w:val="16"/>
      <w:lang w:val="x-none" w:eastAsia="x-none"/>
    </w:rPr>
  </w:style>
  <w:style w:type="paragraph" w:customStyle="1" w:styleId="Style7">
    <w:name w:val="Style7"/>
    <w:basedOn w:val="a"/>
    <w:rsid w:val="00B620DD"/>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B620DD"/>
    <w:rPr>
      <w:rFonts w:ascii="Times New Roman" w:hAnsi="Times New Roman" w:cs="Times New Roman" w:hint="default"/>
      <w:sz w:val="18"/>
      <w:szCs w:val="18"/>
    </w:rPr>
  </w:style>
  <w:style w:type="character" w:customStyle="1" w:styleId="FontStyle52">
    <w:name w:val="Font Style52"/>
    <w:rsid w:val="00B620DD"/>
    <w:rPr>
      <w:rFonts w:ascii="Times New Roman" w:hAnsi="Times New Roman" w:cs="Times New Roman" w:hint="default"/>
      <w:sz w:val="22"/>
      <w:szCs w:val="22"/>
    </w:rPr>
  </w:style>
  <w:style w:type="table" w:customStyle="1" w:styleId="TableNormal">
    <w:name w:val="Table Normal"/>
    <w:rsid w:val="00B620DD"/>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3">
    <w:name w:val="Название1"/>
    <w:basedOn w:val="a"/>
    <w:next w:val="a"/>
    <w:link w:val="afe"/>
    <w:qFormat/>
    <w:rsid w:val="00B620DD"/>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e">
    <w:name w:val="Название Знак"/>
    <w:link w:val="13"/>
    <w:rsid w:val="00B620DD"/>
    <w:rPr>
      <w:rFonts w:ascii="Times New Roman" w:eastAsia="Times New Roman" w:hAnsi="Times New Roman" w:cs="Times New Roman"/>
      <w:b/>
      <w:sz w:val="72"/>
      <w:szCs w:val="72"/>
      <w:lang w:val="kk-KZ" w:eastAsia="ru-RU"/>
    </w:rPr>
  </w:style>
  <w:style w:type="character" w:styleId="aff">
    <w:name w:val="Strong"/>
    <w:uiPriority w:val="22"/>
    <w:qFormat/>
    <w:rsid w:val="00B620DD"/>
    <w:rPr>
      <w:b/>
      <w:bCs/>
    </w:rPr>
  </w:style>
  <w:style w:type="paragraph" w:customStyle="1" w:styleId="author">
    <w:name w:val="author"/>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B620DD"/>
  </w:style>
  <w:style w:type="character" w:customStyle="1" w:styleId="a-size-large">
    <w:name w:val="a-size-large"/>
    <w:basedOn w:val="a0"/>
    <w:rsid w:val="00B620DD"/>
  </w:style>
  <w:style w:type="character" w:customStyle="1" w:styleId="a-size-medium">
    <w:name w:val="a-size-medium"/>
    <w:basedOn w:val="a0"/>
    <w:rsid w:val="00B620DD"/>
  </w:style>
  <w:style w:type="character" w:customStyle="1" w:styleId="a-declarative">
    <w:name w:val="a-declarative"/>
    <w:basedOn w:val="a0"/>
    <w:rsid w:val="00B620DD"/>
  </w:style>
  <w:style w:type="character" w:customStyle="1" w:styleId="a-color-secondary">
    <w:name w:val="a-color-secondary"/>
    <w:basedOn w:val="a0"/>
    <w:rsid w:val="00B620DD"/>
  </w:style>
  <w:style w:type="paragraph" w:customStyle="1" w:styleId="msonormal0">
    <w:name w:val="msonormal"/>
    <w:basedOn w:val="a"/>
    <w:uiPriority w:val="99"/>
    <w:semiHidden/>
    <w:rsid w:val="00B620DD"/>
    <w:pPr>
      <w:spacing w:after="200" w:line="276" w:lineRule="auto"/>
    </w:pPr>
    <w:rPr>
      <w:rFonts w:ascii="Times New Roman" w:eastAsia="Times New Roman" w:hAnsi="Times New Roman" w:cs="Times New Roman"/>
      <w:kern w:val="0"/>
      <w:sz w:val="24"/>
      <w:szCs w:val="24"/>
      <w:lang w:val="kk-KZ" w:eastAsia="ru-RU"/>
    </w:rPr>
  </w:style>
  <w:style w:type="paragraph" w:customStyle="1" w:styleId="14">
    <w:name w:val="Абзац списка1"/>
    <w:basedOn w:val="a"/>
    <w:uiPriority w:val="99"/>
    <w:semiHidden/>
    <w:rsid w:val="00B620DD"/>
    <w:pPr>
      <w:spacing w:after="200" w:line="276" w:lineRule="auto"/>
      <w:ind w:left="720"/>
      <w:contextualSpacing/>
    </w:pPr>
    <w:rPr>
      <w:rFonts w:eastAsia="Times New Roman" w:cs="Times New Roman"/>
      <w:kern w:val="0"/>
      <w:lang w:val="kk-KZ"/>
    </w:rPr>
  </w:style>
  <w:style w:type="paragraph" w:customStyle="1" w:styleId="25">
    <w:name w:val="Абзац списка2"/>
    <w:basedOn w:val="a"/>
    <w:uiPriority w:val="99"/>
    <w:semiHidden/>
    <w:rsid w:val="00B620DD"/>
    <w:pPr>
      <w:spacing w:after="200" w:line="276" w:lineRule="auto"/>
      <w:ind w:left="720"/>
      <w:contextualSpacing/>
    </w:pPr>
    <w:rPr>
      <w:rFonts w:eastAsia="Times New Roman" w:cs="Times New Roman"/>
      <w:kern w:val="0"/>
      <w:lang w:val="kk-KZ" w:eastAsia="ru-RU"/>
    </w:rPr>
  </w:style>
  <w:style w:type="paragraph" w:styleId="aff0">
    <w:name w:val="Subtitle"/>
    <w:basedOn w:val="a"/>
    <w:next w:val="a"/>
    <w:link w:val="aff1"/>
    <w:uiPriority w:val="11"/>
    <w:qFormat/>
    <w:rsid w:val="00B620DD"/>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1">
    <w:name w:val="Подзаголовок Знак"/>
    <w:basedOn w:val="a0"/>
    <w:link w:val="aff0"/>
    <w:uiPriority w:val="11"/>
    <w:rsid w:val="00B620DD"/>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B62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B620DD"/>
    <w:rPr>
      <w:rFonts w:ascii="Courier New" w:eastAsia="Times New Roman" w:hAnsi="Courier New" w:cs="Times New Roman"/>
      <w:sz w:val="20"/>
      <w:szCs w:val="20"/>
      <w:lang w:val="x-none" w:eastAsia="x-none"/>
    </w:rPr>
  </w:style>
  <w:style w:type="character" w:customStyle="1" w:styleId="aff2">
    <w:name w:val="Нет"/>
    <w:rsid w:val="00B620DD"/>
  </w:style>
  <w:style w:type="paragraph" w:styleId="26">
    <w:name w:val="Quote"/>
    <w:basedOn w:val="a"/>
    <w:next w:val="a"/>
    <w:link w:val="27"/>
    <w:uiPriority w:val="29"/>
    <w:qFormat/>
    <w:rsid w:val="00B620DD"/>
    <w:pPr>
      <w:spacing w:after="0" w:line="240" w:lineRule="auto"/>
    </w:pPr>
    <w:rPr>
      <w:rFonts w:cs="Calibri"/>
      <w:i/>
      <w:iCs/>
      <w:color w:val="000000"/>
      <w:kern w:val="0"/>
      <w:sz w:val="20"/>
      <w:szCs w:val="20"/>
      <w:lang w:val="kk-KZ" w:eastAsia="ru-RU"/>
    </w:rPr>
  </w:style>
  <w:style w:type="character" w:customStyle="1" w:styleId="27">
    <w:name w:val="Цитата 2 Знак"/>
    <w:basedOn w:val="a0"/>
    <w:link w:val="26"/>
    <w:uiPriority w:val="29"/>
    <w:rsid w:val="00B620DD"/>
    <w:rPr>
      <w:rFonts w:ascii="Calibri" w:eastAsia="Calibri" w:hAnsi="Calibri" w:cs="Calibri"/>
      <w:i/>
      <w:iCs/>
      <w:color w:val="000000"/>
      <w:sz w:val="20"/>
      <w:szCs w:val="20"/>
      <w:lang w:val="kk-KZ" w:eastAsia="ru-RU"/>
    </w:rPr>
  </w:style>
  <w:style w:type="character" w:styleId="aff3">
    <w:name w:val="Emphasis"/>
    <w:uiPriority w:val="20"/>
    <w:qFormat/>
    <w:rsid w:val="00B620DD"/>
    <w:rPr>
      <w:i/>
      <w:iCs/>
    </w:rPr>
  </w:style>
  <w:style w:type="paragraph" w:customStyle="1" w:styleId="Default">
    <w:name w:val="Default"/>
    <w:rsid w:val="00B620D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4">
    <w:name w:val="Основной текст A"/>
    <w:rsid w:val="00B620DD"/>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table" w:customStyle="1" w:styleId="TableNormal1">
    <w:name w:val="Table Normal1"/>
    <w:rsid w:val="00B620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5">
    <w:name w:val="Колонтитулы"/>
    <w:rsid w:val="00B620D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5">
    <w:name w:val="Сетка таблицы1"/>
    <w:basedOn w:val="a1"/>
    <w:next w:val="a3"/>
    <w:uiPriority w:val="59"/>
    <w:rsid w:val="00B620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B620DD"/>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B620D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B620DD"/>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paragraph" w:customStyle="1" w:styleId="TableParagraph">
    <w:name w:val="Table Paragraph"/>
    <w:basedOn w:val="a"/>
    <w:uiPriority w:val="1"/>
    <w:qFormat/>
    <w:rsid w:val="00B620DD"/>
    <w:pPr>
      <w:widowControl w:val="0"/>
      <w:autoSpaceDE w:val="0"/>
      <w:autoSpaceDN w:val="0"/>
      <w:spacing w:after="0" w:line="240" w:lineRule="auto"/>
    </w:pPr>
    <w:rPr>
      <w:rFonts w:ascii="Times New Roman" w:eastAsia="Times New Roman" w:hAnsi="Times New Roman" w:cs="Times New Roman"/>
      <w:kern w:val="0"/>
      <w:lang w:val="en-US"/>
    </w:rPr>
  </w:style>
  <w:style w:type="paragraph" w:styleId="aff6">
    <w:name w:val="caption"/>
    <w:basedOn w:val="a"/>
    <w:next w:val="a"/>
    <w:qFormat/>
    <w:rsid w:val="00B620DD"/>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ctl/resources/instructional-strategies/case-based-learning" TargetMode="Externa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7" Type="http://schemas.openxmlformats.org/officeDocument/2006/relationships/hyperlink" Target="https://classroom.google.com/w/MzM5OTU5MjU0OTM0/t/all" TargetMode="Externa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kazatu.kz/assets/i/stud/ap-plagiat-ru.pdf" TargetMode="External"/><Relationship Id="rId14"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31</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2025-10-13T07:52:00Z</dcterms:created>
  <dcterms:modified xsi:type="dcterms:W3CDTF">2025-10-13T09:40:00Z</dcterms:modified>
</cp:coreProperties>
</file>